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 </w:t>
          </w:r>
          <w:r w:rsidR="00EB7E8E">
            <w:rPr>
              <w:rFonts w:ascii="Times New Roman" w:hAnsi="Times New Roman" w:cs="Times New Roman"/>
              <w:iCs/>
              <w:sz w:val="24"/>
              <w:szCs w:val="24"/>
            </w:rPr>
            <w:t>balandžio</w:t>
          </w:r>
          <w:r w:rsidR="00460B34" w:rsidRPr="00515A03">
            <w:rPr>
              <w:rFonts w:ascii="Times New Roman" w:hAnsi="Times New Roman" w:cs="Times New Roman"/>
              <w:iCs/>
              <w:sz w:val="24"/>
              <w:szCs w:val="24"/>
            </w:rPr>
            <w:t xml:space="preserve"> </w:t>
          </w:r>
          <w:r w:rsidR="00064E24" w:rsidRPr="003534CA">
            <w:rPr>
              <w:rFonts w:ascii="Times New Roman" w:hAnsi="Times New Roman" w:cs="Times New Roman"/>
              <w:iCs/>
              <w:sz w:val="24"/>
              <w:szCs w:val="24"/>
            </w:rPr>
            <w:t>10</w:t>
          </w:r>
          <w:r w:rsidRPr="00515A03">
            <w:rPr>
              <w:rFonts w:ascii="Times New Roman" w:hAnsi="Times New Roman" w:cs="Times New Roman"/>
              <w:iCs/>
              <w:sz w:val="24"/>
              <w:szCs w:val="24"/>
            </w:rPr>
            <w:t xml:space="preserve"> d. protokolo Nr. ŪV-10-</w:t>
          </w:r>
          <w:r w:rsidR="00D675CD" w:rsidRPr="003534CA">
            <w:rPr>
              <w:rFonts w:ascii="Times New Roman" w:hAnsi="Times New Roman" w:cs="Times New Roman"/>
              <w:iCs/>
              <w:sz w:val="24"/>
              <w:szCs w:val="24"/>
            </w:rPr>
            <w:t>1</w:t>
          </w:r>
          <w:r w:rsidR="003534CA" w:rsidRPr="003534CA">
            <w:rPr>
              <w:rFonts w:ascii="Times New Roman" w:hAnsi="Times New Roman" w:cs="Times New Roman"/>
              <w:iCs/>
              <w:sz w:val="24"/>
              <w:szCs w:val="24"/>
            </w:rPr>
            <w:t>7</w:t>
          </w:r>
          <w:bookmarkStart w:id="0" w:name="_GoBack"/>
          <w:bookmarkEnd w:id="0"/>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rsidR="00D526C8" w:rsidRPr="00515A03" w:rsidRDefault="00D526C8"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3E3A5A" w:rsidRPr="00064E24">
            <w:rPr>
              <w:rFonts w:ascii="Times New Roman" w:hAnsi="Times New Roman" w:cs="Times New Roman"/>
              <w:b/>
              <w:bCs/>
              <w:sz w:val="24"/>
              <w:szCs w:val="24"/>
            </w:rPr>
            <w:t>INFORMACINĖS SISTEMOS DUOMENŲ REZERVINIO KOPIJAVIMO IR ATSTATYMO TECHNINĖS ĮRANGOS PLĖTIMO</w:t>
          </w:r>
          <w:r w:rsidR="00AE5F7E" w:rsidRPr="00AE5F7E">
            <w:rPr>
              <w:rFonts w:ascii="Times New Roman" w:hAnsi="Times New Roman" w:cs="Times New Roman"/>
              <w:b/>
              <w:bCs/>
              <w:sz w:val="24"/>
              <w:szCs w:val="24"/>
            </w:rPr>
            <w:t xml:space="preserve"> PIRKIMAS</w:t>
          </w:r>
          <w:r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3534CA"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3534CA"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rsidR="0074475B" w:rsidRPr="00515A03" w:rsidRDefault="003534CA"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rsidR="00E967E3" w:rsidRPr="00515A03" w:rsidRDefault="003534CA"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„Pasiūlymo forma“</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w:t>
              </w:r>
              <w:r w:rsidR="005361D0">
                <w:rPr>
                  <w:rFonts w:ascii="Times New Roman" w:hAnsi="Times New Roman" w:cs="Times New Roman"/>
                  <w:sz w:val="24"/>
                  <w:szCs w:val="24"/>
                </w:rPr>
                <w:t>„</w:t>
              </w:r>
              <w:r w:rsidR="00990E89" w:rsidRPr="00990E89">
                <w:rPr>
                  <w:rFonts w:ascii="Times New Roman" w:hAnsi="Times New Roman" w:cs="Times New Roman"/>
                  <w:sz w:val="24"/>
                  <w:szCs w:val="24"/>
                </w:rPr>
                <w:t>Nacionalinio s</w:t>
              </w:r>
              <w:r w:rsidR="00990E89">
                <w:rPr>
                  <w:rFonts w:ascii="Times New Roman" w:hAnsi="Times New Roman" w:cs="Times New Roman"/>
                  <w:sz w:val="24"/>
                  <w:szCs w:val="24"/>
                </w:rPr>
                <w:t>a</w:t>
              </w:r>
              <w:r w:rsidR="00990E89" w:rsidRPr="00990E89">
                <w:rPr>
                  <w:rFonts w:ascii="Times New Roman" w:hAnsi="Times New Roman" w:cs="Times New Roman"/>
                  <w:sz w:val="24"/>
                  <w:szCs w:val="24"/>
                </w:rPr>
                <w:t>ugumo atitikties deklaracijos</w:t>
              </w:r>
              <w:r w:rsidR="005361D0">
                <w:rPr>
                  <w:rFonts w:ascii="Times New Roman" w:hAnsi="Times New Roman" w:cs="Times New Roman"/>
                  <w:sz w:val="24"/>
                  <w:szCs w:val="24"/>
                </w:rPr>
                <w:t>“</w:t>
              </w:r>
            </w:p>
            <w:p w:rsidR="005361D0"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6 priedas </w:t>
              </w:r>
              <w:r w:rsidR="005361D0">
                <w:rPr>
                  <w:rFonts w:ascii="Times New Roman" w:hAnsi="Times New Roman" w:cs="Times New Roman"/>
                  <w:sz w:val="24"/>
                  <w:szCs w:val="24"/>
                </w:rPr>
                <w:t>„Kvalifikaciniai reikalavimai“</w:t>
              </w:r>
            </w:p>
            <w:p w:rsidR="005361D0" w:rsidRDefault="00EB44C3"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1A7C12">
                <w:rPr>
                  <w:rFonts w:ascii="Times New Roman" w:hAnsi="Times New Roman" w:cs="Times New Roman"/>
                  <w:sz w:val="24"/>
                  <w:szCs w:val="24"/>
                </w:rPr>
                <w:t xml:space="preserve">Pirkimo sąlygų 7 priedas </w:t>
              </w:r>
              <w:r w:rsidR="005361D0" w:rsidRPr="00515A03">
                <w:rPr>
                  <w:rFonts w:ascii="Times New Roman" w:hAnsi="Times New Roman" w:cs="Times New Roman"/>
                  <w:sz w:val="24"/>
                  <w:szCs w:val="24"/>
                </w:rPr>
                <w:t>„</w:t>
              </w:r>
              <w:r w:rsidR="005361D0">
                <w:rPr>
                  <w:rFonts w:ascii="Times New Roman" w:hAnsi="Times New Roman" w:cs="Times New Roman"/>
                  <w:sz w:val="24"/>
                  <w:szCs w:val="24"/>
                </w:rPr>
                <w:t>Deklaracija dėl kibernetinės saugos užtikrinimo</w:t>
              </w:r>
              <w:r w:rsidR="005361D0" w:rsidRPr="00515A03">
                <w:rPr>
                  <w:rFonts w:ascii="Times New Roman" w:hAnsi="Times New Roman" w:cs="Times New Roman"/>
                  <w:sz w:val="24"/>
                  <w:szCs w:val="24"/>
                </w:rPr>
                <w:t>“</w:t>
              </w:r>
            </w:p>
            <w:p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990E89">
                <w:rPr>
                  <w:rFonts w:ascii="Times New Roman" w:hAnsi="Times New Roman" w:cs="Times New Roman"/>
                  <w:sz w:val="24"/>
                  <w:szCs w:val="24"/>
                </w:rPr>
                <w:t xml:space="preserve">Pirkimo </w:t>
              </w:r>
              <w:r>
                <w:rPr>
                  <w:rFonts w:ascii="Times New Roman" w:hAnsi="Times New Roman" w:cs="Times New Roman"/>
                  <w:sz w:val="24"/>
                  <w:szCs w:val="24"/>
                </w:rPr>
                <w:t>sąlygų</w:t>
              </w:r>
              <w:r w:rsidR="00990E89">
                <w:rPr>
                  <w:rFonts w:ascii="Times New Roman" w:hAnsi="Times New Roman" w:cs="Times New Roman"/>
                  <w:sz w:val="24"/>
                  <w:szCs w:val="24"/>
                </w:rPr>
                <w:t xml:space="preserve"> </w:t>
              </w:r>
              <w:r w:rsidR="001A1F6F">
                <w:rPr>
                  <w:rFonts w:ascii="Times New Roman" w:hAnsi="Times New Roman" w:cs="Times New Roman"/>
                  <w:sz w:val="24"/>
                  <w:szCs w:val="24"/>
                </w:rPr>
                <w:t>8</w:t>
              </w:r>
              <w:r w:rsidR="00990E89">
                <w:rPr>
                  <w:rFonts w:ascii="Times New Roman" w:hAnsi="Times New Roman" w:cs="Times New Roman"/>
                  <w:sz w:val="24"/>
                  <w:szCs w:val="24"/>
                </w:rPr>
                <w:t xml:space="preserve"> priedas </w:t>
              </w:r>
              <w:r>
                <w:rPr>
                  <w:rFonts w:ascii="Times New Roman" w:hAnsi="Times New Roman" w:cs="Times New Roman"/>
                  <w:sz w:val="24"/>
                  <w:szCs w:val="24"/>
                </w:rPr>
                <w:t>„Incidento tyrimo ataskaita“</w:t>
              </w:r>
            </w:p>
            <w:p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Pirkimo sąlygų 9 priedas EBVPD </w:t>
              </w:r>
            </w:p>
            <w:p w:rsidR="001C24BC" w:rsidRPr="00515A03"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p>
          </w:sdtContent>
        </w:sdt>
        <w:p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rsidR="002415C7" w:rsidRPr="00515A03" w:rsidRDefault="00263B34" w:rsidP="00204217">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1" w:name="_Toc126333928"/>
      <w:bookmarkStart w:id="2" w:name="_Toc335201954"/>
      <w:bookmarkStart w:id="3" w:name="_Toc147739116"/>
      <w:r w:rsidRPr="00515A03">
        <w:rPr>
          <w:rFonts w:ascii="Times New Roman" w:hAnsi="Times New Roman" w:cs="Times New Roman"/>
          <w:sz w:val="24"/>
          <w:szCs w:val="24"/>
        </w:rPr>
        <w:lastRenderedPageBreak/>
        <w:t>Bendra informacija</w:t>
      </w:r>
      <w:bookmarkEnd w:id="1"/>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02DE1">
        <w:rPr>
          <w:rFonts w:ascii="Times New Roman" w:hAnsi="Times New Roman" w:cs="Times New Roman"/>
          <w:sz w:val="24"/>
          <w:szCs w:val="24"/>
        </w:rPr>
        <w:t>“</w:t>
      </w:r>
      <w:r w:rsidR="005312D9" w:rsidRPr="00302DE1">
        <w:rPr>
          <w:rFonts w:ascii="Times New Roman" w:hAnsi="Times New Roman" w:cs="Times New Roman"/>
          <w:sz w:val="24"/>
          <w:szCs w:val="24"/>
        </w:rPr>
        <w:t xml:space="preserve"> 4.</w:t>
      </w:r>
      <w:r w:rsidR="00302DE1" w:rsidRPr="00302DE1">
        <w:rPr>
          <w:rFonts w:ascii="Times New Roman" w:hAnsi="Times New Roman" w:cs="Times New Roman"/>
          <w:sz w:val="24"/>
          <w:szCs w:val="24"/>
        </w:rPr>
        <w:t>1</w:t>
      </w:r>
      <w:r w:rsidR="005312D9" w:rsidRPr="00302DE1">
        <w:rPr>
          <w:rFonts w:ascii="Times New Roman" w:hAnsi="Times New Roman" w:cs="Times New Roman"/>
          <w:sz w:val="24"/>
          <w:szCs w:val="24"/>
        </w:rPr>
        <w:t xml:space="preserve">. </w:t>
      </w:r>
      <w:r w:rsidRPr="00302DE1">
        <w:rPr>
          <w:rFonts w:ascii="Times New Roman" w:hAnsi="Times New Roman" w:cs="Times New Roman"/>
          <w:sz w:val="24"/>
          <w:szCs w:val="24"/>
        </w:rPr>
        <w:t>punktu.</w:t>
      </w:r>
      <w:r w:rsidRPr="00515A03">
        <w:rPr>
          <w:rFonts w:ascii="Times New Roman" w:hAnsi="Times New Roman" w:cs="Times New Roman"/>
          <w:sz w:val="24"/>
          <w:szCs w:val="24"/>
        </w:rPr>
        <w:t xml:space="preserve">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2"/>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4"/>
      <w:bookmarkEnd w:id="5"/>
      <w:bookmarkEnd w:id="6"/>
    </w:p>
    <w:p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organizacija numato įsigyti </w:t>
      </w:r>
      <w:r w:rsidR="008C4494">
        <w:rPr>
          <w:rFonts w:ascii="Times New Roman" w:eastAsia="Calibri" w:hAnsi="Times New Roman" w:cs="Times New Roman"/>
          <w:color w:val="000000" w:themeColor="text1"/>
          <w:sz w:val="24"/>
          <w:szCs w:val="24"/>
        </w:rPr>
        <w:t xml:space="preserve">įrangą </w:t>
      </w:r>
      <w:r w:rsidR="008C4494" w:rsidRPr="008C4494">
        <w:rPr>
          <w:rFonts w:ascii="Times New Roman" w:eastAsia="Calibri" w:hAnsi="Times New Roman" w:cs="Times New Roman"/>
          <w:sz w:val="24"/>
          <w:szCs w:val="24"/>
        </w:rPr>
        <w:t>Fondo valdyboje naudojamos rezervinio duomenų kopijavimo ir atstatymo sistemos talpos išplėtimui</w:t>
      </w:r>
      <w:r w:rsidR="008C4494">
        <w:rPr>
          <w:rFonts w:ascii="Times New Roman" w:eastAsia="Calibri" w:hAnsi="Times New Roman" w:cs="Times New Roman"/>
          <w:sz w:val="24"/>
          <w:szCs w:val="24"/>
        </w:rPr>
        <w:t>.</w:t>
      </w:r>
      <w:r w:rsidR="00372FC1" w:rsidRPr="00372FC1">
        <w:rPr>
          <w:rFonts w:ascii="Times New Roman" w:hAnsi="Times New Roman" w:cs="Times New Roman"/>
          <w:sz w:val="24"/>
          <w:szCs w:val="24"/>
        </w:rPr>
        <w:t xml:space="preserve"> </w:t>
      </w:r>
    </w:p>
    <w:p w:rsidR="00BF216C" w:rsidRPr="00092B35" w:rsidRDefault="00B41C66" w:rsidP="00A95F3F">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BF216C">
        <w:rPr>
          <w:rFonts w:ascii="Times New Roman" w:hAnsi="Times New Roman" w:cs="Times New Roman"/>
          <w:sz w:val="24"/>
          <w:szCs w:val="24"/>
        </w:rPr>
        <w:t>Pirkimo objektas į dalis neskaidomas</w:t>
      </w:r>
      <w:r w:rsidR="009416BD" w:rsidRPr="00BF216C">
        <w:rPr>
          <w:rFonts w:ascii="Times New Roman" w:hAnsi="Times New Roman" w:cs="Times New Roman"/>
          <w:sz w:val="24"/>
          <w:szCs w:val="24"/>
        </w:rPr>
        <w:t xml:space="preserve">, nes </w:t>
      </w:r>
      <w:r w:rsidR="00BF216C" w:rsidRPr="00BF216C">
        <w:rPr>
          <w:rFonts w:ascii="Times New Roman" w:hAnsi="Times New Roman" w:cs="Times New Roman"/>
          <w:sz w:val="24"/>
          <w:szCs w:val="24"/>
        </w:rPr>
        <w:t xml:space="preserve">nėra perkama visa Fondo valdybos tokio tipo įranga, o tik dalis. </w:t>
      </w:r>
      <w:r w:rsidR="00BF216C" w:rsidRPr="00092B35">
        <w:rPr>
          <w:rFonts w:ascii="Times New Roman" w:hAnsi="Times New Roman" w:cs="Times New Roman"/>
          <w:sz w:val="24"/>
          <w:szCs w:val="24"/>
        </w:rPr>
        <w:t>Atskirai pirkti įrangą ir atskirai jos diegimo paslaugas Fondo valdybos nuomone negalima, nes:</w:t>
      </w:r>
    </w:p>
    <w:p w:rsidR="00BF216C" w:rsidRPr="00092B35" w:rsidRDefault="00BF216C" w:rsidP="00BF216C">
      <w:pPr>
        <w:pStyle w:val="Betarp"/>
        <w:numPr>
          <w:ilvl w:val="2"/>
          <w:numId w:val="26"/>
        </w:numPr>
        <w:tabs>
          <w:tab w:val="left" w:pos="1134"/>
        </w:tabs>
        <w:spacing w:after="120"/>
        <w:ind w:left="0" w:firstLine="567"/>
        <w:contextualSpacing/>
        <w:jc w:val="both"/>
        <w:rPr>
          <w:rFonts w:ascii="Times New Roman" w:hAnsi="Times New Roman" w:cs="Times New Roman"/>
          <w:sz w:val="24"/>
          <w:szCs w:val="24"/>
        </w:rPr>
      </w:pPr>
      <w:r w:rsidRPr="00092B35">
        <w:rPr>
          <w:rFonts w:ascii="Times New Roman" w:hAnsi="Times New Roman" w:cs="Times New Roman"/>
          <w:sz w:val="24"/>
          <w:szCs w:val="24"/>
        </w:rPr>
        <w:t>Fondo valdyba savo darbuotojų tarpe neturi gamintojo produktų ir jos duomenų centruose įdiegtos infrastruktūros dalių (šiuo pirkimu perkamų prekių) kvalifikuotų / sertifikuotų specialistų. Atskirai pirkdama prekes (įrangą) ir jų įdiegimo paslaugas Fondo valdyba atsidurtų tarpininko vietoje, t. y. perkančiajai organizacijai atsirastų būtinybė koordinuoti skirtingus tiekėjus, spręsti jų tarpusavio ginčus, o tam reikėtų labai gilių tos konkrečios įrangos žinių. Neatmestinas atvejis, kad Fondo valdyba turėtų daryti dar vieną pirkimą eksperto, galinčio spręsti ginčus tarp tiekėjų, paslaugoms įsigyti. Tai lemtų papildomas išlaidas ir beprasmį laiko gaišimą, ir tai keltų riziką netinkamai įvykdyti pirkimo sutartis;</w:t>
      </w:r>
    </w:p>
    <w:p w:rsidR="00BF216C" w:rsidRPr="00092B35" w:rsidRDefault="00BF216C" w:rsidP="00BF216C">
      <w:pPr>
        <w:pStyle w:val="Betarp"/>
        <w:numPr>
          <w:ilvl w:val="2"/>
          <w:numId w:val="26"/>
        </w:numPr>
        <w:tabs>
          <w:tab w:val="left" w:pos="1134"/>
        </w:tabs>
        <w:spacing w:after="120"/>
        <w:ind w:left="0" w:firstLine="567"/>
        <w:contextualSpacing/>
        <w:jc w:val="both"/>
        <w:rPr>
          <w:rFonts w:ascii="Times New Roman" w:hAnsi="Times New Roman" w:cs="Times New Roman"/>
          <w:sz w:val="24"/>
          <w:szCs w:val="24"/>
        </w:rPr>
      </w:pPr>
      <w:r w:rsidRPr="00092B35">
        <w:rPr>
          <w:rFonts w:ascii="Times New Roman" w:hAnsi="Times New Roman" w:cs="Times New Roman"/>
          <w:sz w:val="24"/>
          <w:szCs w:val="24"/>
        </w:rPr>
        <w:t>100% numatyti visus sudėtingos įrangos diegimo / integravimo niuansus yra neįmanoma arba tai pareikalautų nepagrįstai didelių kaštų detaliai analizei, kurios atlikimui irgi reiktų papildomai įsigyti konsultanto paslaugas;</w:t>
      </w:r>
    </w:p>
    <w:p w:rsidR="00BF216C" w:rsidRPr="00092B35" w:rsidRDefault="00BF216C" w:rsidP="00BF216C">
      <w:pPr>
        <w:pStyle w:val="Betarp"/>
        <w:numPr>
          <w:ilvl w:val="2"/>
          <w:numId w:val="26"/>
        </w:numPr>
        <w:tabs>
          <w:tab w:val="left" w:pos="1134"/>
        </w:tabs>
        <w:spacing w:after="120"/>
        <w:ind w:left="0" w:firstLine="567"/>
        <w:contextualSpacing/>
        <w:jc w:val="both"/>
        <w:rPr>
          <w:rFonts w:ascii="Times New Roman" w:hAnsi="Times New Roman" w:cs="Times New Roman"/>
          <w:sz w:val="24"/>
          <w:szCs w:val="24"/>
        </w:rPr>
      </w:pPr>
      <w:r w:rsidRPr="00092B35">
        <w:rPr>
          <w:rFonts w:ascii="Times New Roman" w:hAnsi="Times New Roman" w:cs="Times New Roman"/>
          <w:sz w:val="24"/>
          <w:szCs w:val="24"/>
        </w:rPr>
        <w:t>išskaidžius pirkimą tiekėjų konkurencija nepadidėtų, nes reikalinga to paties gamintojo kompetencija, taigi tie, kas turi teisę parduoti įrangą, turi ir kompetenciją ją įdiegti ir atvirkščiai; joks savo reputaciją saugantis IT įrangos gamintojas neleis pardavinėti įrangą apie ją neišmanantiems asmenims ar įmonėms;</w:t>
      </w:r>
    </w:p>
    <w:p w:rsidR="00BF216C" w:rsidRPr="00092B35" w:rsidRDefault="00BF216C" w:rsidP="00BF216C">
      <w:pPr>
        <w:pStyle w:val="Betarp"/>
        <w:numPr>
          <w:ilvl w:val="2"/>
          <w:numId w:val="26"/>
        </w:numPr>
        <w:tabs>
          <w:tab w:val="left" w:pos="1134"/>
        </w:tabs>
        <w:spacing w:after="120"/>
        <w:ind w:left="0" w:firstLine="567"/>
        <w:contextualSpacing/>
        <w:jc w:val="both"/>
        <w:rPr>
          <w:rFonts w:ascii="Times New Roman" w:hAnsi="Times New Roman" w:cs="Times New Roman"/>
          <w:sz w:val="24"/>
          <w:szCs w:val="24"/>
        </w:rPr>
      </w:pPr>
      <w:r w:rsidRPr="00092B35">
        <w:rPr>
          <w:rFonts w:ascii="Times New Roman" w:hAnsi="Times New Roman" w:cs="Times New Roman"/>
          <w:sz w:val="24"/>
          <w:szCs w:val="24"/>
        </w:rPr>
        <w:t>pagrindo mažesnei kainai nesusidarytų, nes reikalinga to paties gamintojo kompetencija ir, kaip minėta ankstesniame punkte, kas gali parduoti, tas gali ir diegti, bei atvirkščiai;</w:t>
      </w:r>
    </w:p>
    <w:p w:rsidR="009416BD" w:rsidRPr="00092B35" w:rsidRDefault="00BF216C" w:rsidP="00BF216C">
      <w:pPr>
        <w:pStyle w:val="Betarp"/>
        <w:numPr>
          <w:ilvl w:val="2"/>
          <w:numId w:val="26"/>
        </w:numPr>
        <w:tabs>
          <w:tab w:val="left" w:pos="1134"/>
        </w:tabs>
        <w:spacing w:after="120"/>
        <w:ind w:left="0" w:firstLine="567"/>
        <w:contextualSpacing/>
        <w:jc w:val="both"/>
        <w:rPr>
          <w:rFonts w:ascii="Times New Roman" w:hAnsi="Times New Roman" w:cs="Times New Roman"/>
          <w:sz w:val="24"/>
          <w:szCs w:val="24"/>
        </w:rPr>
      </w:pPr>
      <w:r w:rsidRPr="00092B35">
        <w:rPr>
          <w:rFonts w:ascii="Times New Roman" w:hAnsi="Times New Roman" w:cs="Times New Roman"/>
          <w:sz w:val="24"/>
          <w:szCs w:val="24"/>
        </w:rPr>
        <w:t>atsirastų papildoma apskaitos našta, kuri nekuria jokios pridėtinės vertės, tad visuose pirkimuose Fondo valdyba įsigyja IT infrastruktūros prekes su jų įdiegimo paslaugomis, kurios IT atveju sudaro mažąją (sprendžiame iš to, kiek valandų tiekėjai sugaišta diegimui / integravimui), esminės įtakos finansine prasme neturinčią pirkimo sumos dalį.</w:t>
      </w:r>
      <w:r w:rsidR="00807DD9" w:rsidRPr="00092B35">
        <w:rPr>
          <w:rFonts w:ascii="Times New Roman" w:hAnsi="Times New Roman" w:cs="Times New Roman"/>
          <w:sz w:val="24"/>
          <w:szCs w:val="24"/>
        </w:rPr>
        <w:t xml:space="preserve"> </w:t>
      </w:r>
    </w:p>
    <w:p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w:t>
      </w:r>
      <w:r w:rsidR="00BF216C">
        <w:rPr>
          <w:rFonts w:ascii="Times New Roman" w:hAnsi="Times New Roman" w:cs="Times New Roman"/>
          <w:sz w:val="24"/>
          <w:szCs w:val="24"/>
        </w:rPr>
        <w:t>3</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w:t>
      </w:r>
      <w:r w:rsidR="00046522" w:rsidRPr="00515A03">
        <w:rPr>
          <w:rFonts w:ascii="Times New Roman" w:hAnsi="Times New Roman" w:cs="Times New Roman"/>
          <w:color w:val="000000"/>
          <w:sz w:val="24"/>
          <w:szCs w:val="24"/>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D22226" w:rsidRPr="00515A03" w:rsidRDefault="00202323" w:rsidP="00202323">
      <w:pPr>
        <w:pStyle w:val="Antrat1"/>
        <w:spacing w:line="20" w:lineRule="atLeast"/>
        <w:contextualSpacing/>
        <w:rPr>
          <w:rFonts w:ascii="Times New Roman" w:hAnsi="Times New Roman" w:cs="Times New Roman"/>
          <w:sz w:val="24"/>
          <w:szCs w:val="24"/>
        </w:rPr>
      </w:pPr>
      <w:bookmarkStart w:id="7"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8" w:name="_Ref39427921"/>
      <w:bookmarkStart w:id="9" w:name="_Ref39427927"/>
      <w:bookmarkStart w:id="10" w:name="_Ref39740354"/>
      <w:r w:rsidR="00D22226" w:rsidRPr="00515A03">
        <w:rPr>
          <w:rFonts w:ascii="Times New Roman" w:hAnsi="Times New Roman" w:cs="Times New Roman"/>
          <w:sz w:val="24"/>
          <w:szCs w:val="24"/>
        </w:rPr>
        <w:t>Susitikimai su tiekėjais</w:t>
      </w:r>
      <w:bookmarkEnd w:id="8"/>
      <w:bookmarkEnd w:id="9"/>
      <w:r w:rsidR="003B6924" w:rsidRPr="00515A03">
        <w:rPr>
          <w:rFonts w:ascii="Times New Roman" w:hAnsi="Times New Roman" w:cs="Times New Roman"/>
          <w:sz w:val="24"/>
          <w:szCs w:val="24"/>
        </w:rPr>
        <w:t xml:space="preserve"> ir objekto apžiūra</w:t>
      </w:r>
      <w:bookmarkEnd w:id="7"/>
      <w:bookmarkEnd w:id="10"/>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1"/>
      <w:bookmarkEnd w:id="12"/>
      <w:bookmarkEnd w:id="13"/>
      <w:r w:rsidR="00975F1F" w:rsidRPr="00515A03">
        <w:rPr>
          <w:rFonts w:ascii="Times New Roman" w:hAnsi="Times New Roman" w:cs="Times New Roman"/>
          <w:sz w:val="24"/>
          <w:szCs w:val="24"/>
        </w:rPr>
        <w:t xml:space="preserve"> ir kvalifikacijos reikalavimai</w:t>
      </w:r>
      <w:bookmarkEnd w:id="14"/>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5"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5"/>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nustatomi kvalifikacijos reikalavimai </w:t>
      </w:r>
      <w:r w:rsidR="00A70216">
        <w:rPr>
          <w:rFonts w:ascii="Times New Roman" w:hAnsi="Times New Roman" w:cs="Times New Roman"/>
          <w:sz w:val="24"/>
          <w:szCs w:val="24"/>
        </w:rPr>
        <w:t>nurodyti pirkimo sąlygų 6 priede</w:t>
      </w:r>
      <w:r w:rsidR="007D28A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6"/>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095119" w:rsidRPr="007C04DF">
        <w:rPr>
          <w:rFonts w:ascii="Times New Roman" w:hAnsi="Times New Roman" w:cs="Times New Roman"/>
          <w:color w:val="000000" w:themeColor="text1"/>
          <w:sz w:val="24"/>
          <w:szCs w:val="24"/>
        </w:rPr>
        <w:t>4</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w:t>
      </w:r>
      <w:r w:rsidR="006B5A2F" w:rsidRPr="00515A03">
        <w:rPr>
          <w:rFonts w:ascii="Times New Roman" w:hAnsi="Times New Roman" w:cs="Times New Roman"/>
          <w:b/>
          <w:color w:val="000000"/>
          <w:sz w:val="24"/>
          <w:szCs w:val="24"/>
          <w:shd w:val="clear" w:color="auto" w:fill="FFFFFF"/>
        </w:rPr>
        <w:lastRenderedPageBreak/>
        <w:t xml:space="preserve">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7"/>
      <w:bookmarkEnd w:id="18"/>
      <w:bookmarkEnd w:id="19"/>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BA1E71" w:rsidRPr="001737A1">
        <w:rPr>
          <w:rFonts w:ascii="Times New Roman" w:hAnsi="Times New Roman" w:cs="Times New Roman"/>
          <w:sz w:val="24"/>
          <w:szCs w:val="24"/>
          <w:shd w:val="clear" w:color="auto" w:fill="FFFFFF"/>
        </w:rPr>
        <w:t>4</w:t>
      </w:r>
      <w:r w:rsidR="00DE5F20" w:rsidRPr="001737A1">
        <w:rPr>
          <w:rFonts w:ascii="Times New Roman" w:hAnsi="Times New Roman" w:cs="Times New Roman"/>
          <w:sz w:val="24"/>
          <w:szCs w:val="24"/>
          <w:shd w:val="clear" w:color="auto" w:fill="FFFFFF"/>
        </w:rPr>
        <w:t xml:space="preserve"> </w:t>
      </w:r>
      <w:r w:rsidR="00476F8C" w:rsidRPr="001737A1">
        <w:rPr>
          <w:rFonts w:ascii="Times New Roman" w:hAnsi="Times New Roman" w:cs="Times New Roman"/>
          <w:sz w:val="24"/>
          <w:szCs w:val="24"/>
        </w:rPr>
        <w:t>priede</w:t>
      </w:r>
      <w:r w:rsidR="00476F8C"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rsidR="009C1155" w:rsidRPr="00531B0D"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(specialiųjų pirkimo sąlygų </w:t>
      </w:r>
      <w:r w:rsidR="001737A1" w:rsidRPr="00092B35">
        <w:rPr>
          <w:rFonts w:ascii="Times New Roman" w:hAnsi="Times New Roman" w:cs="Times New Roman"/>
          <w:sz w:val="24"/>
          <w:szCs w:val="24"/>
        </w:rPr>
        <w:t>9</w:t>
      </w:r>
      <w:r w:rsidRPr="00092B35">
        <w:rPr>
          <w:rFonts w:ascii="Times New Roman" w:hAnsi="Times New Roman" w:cs="Times New Roman"/>
          <w:color w:val="00B050"/>
          <w:sz w:val="24"/>
          <w:szCs w:val="24"/>
        </w:rPr>
        <w:t xml:space="preserve"> </w:t>
      </w:r>
      <w:r w:rsidRPr="00092B35">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531B0D" w:rsidRPr="007A5095" w:rsidRDefault="00531B0D"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eastAsia="Times New Roman" w:hAnsi="Times New Roman" w:cs="Times New Roman"/>
          <w:sz w:val="24"/>
          <w:szCs w:val="20"/>
        </w:rPr>
        <w:t>įrangos gamintojo ar oficialaus atstovo raštas, patvirtinantis Fondo valdybos esamos įrangos gamintojo garantijos tęstinumą;</w:t>
      </w:r>
    </w:p>
    <w:p w:rsidR="00531B0D" w:rsidRPr="007A5095" w:rsidRDefault="00531B0D"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gamintojo deklaracija ar kitas dokumentas, patvirtinantis atitiktį aplinkosauginiams reikalavimams</w:t>
      </w:r>
      <w:r w:rsidR="00142723" w:rsidRPr="007A5095">
        <w:rPr>
          <w:rFonts w:ascii="Times New Roman" w:hAnsi="Times New Roman" w:cs="Times New Roman"/>
          <w:sz w:val="24"/>
          <w:szCs w:val="24"/>
        </w:rPr>
        <w:t xml:space="preserve"> nurodytiems</w:t>
      </w:r>
      <w:r w:rsidR="00142723" w:rsidRPr="007A5095">
        <w:t xml:space="preserve"> </w:t>
      </w:r>
      <w:r w:rsidR="00142723" w:rsidRPr="007A5095">
        <w:rPr>
          <w:rFonts w:ascii="Times New Roman" w:hAnsi="Times New Roman" w:cs="Times New Roman"/>
          <w:sz w:val="24"/>
          <w:szCs w:val="24"/>
        </w:rPr>
        <w:t>pirkimo sąlygų 3 priedo 10 punkte;</w:t>
      </w:r>
    </w:p>
    <w:p w:rsidR="004E0164" w:rsidRPr="007A5095" w:rsidRDefault="004E0164" w:rsidP="00237DA7">
      <w:pPr>
        <w:pStyle w:val="Sraopastraipa"/>
        <w:numPr>
          <w:ilvl w:val="2"/>
          <w:numId w:val="8"/>
        </w:numPr>
        <w:tabs>
          <w:tab w:val="left" w:pos="1134"/>
        </w:tabs>
        <w:ind w:left="0" w:firstLine="567"/>
        <w:jc w:val="both"/>
        <w:rPr>
          <w:rFonts w:ascii="Times New Roman" w:hAnsi="Times New Roman" w:cs="Times New Roman"/>
          <w:sz w:val="24"/>
          <w:szCs w:val="24"/>
        </w:rPr>
      </w:pPr>
      <w:r w:rsidRPr="007A5095">
        <w:rPr>
          <w:rFonts w:ascii="Times New Roman" w:hAnsi="Times New Roman" w:cs="Times New Roman"/>
          <w:sz w:val="24"/>
          <w:szCs w:val="24"/>
        </w:rPr>
        <w:t>siūlomos įrangos komplektuojančių dalių gamintojo produktų pavadinimai, kodai bei kiekiai;</w:t>
      </w:r>
    </w:p>
    <w:p w:rsidR="007C1C57" w:rsidRPr="007A5095"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jungtinės veiklos sutarties kopija (jeigu </w:t>
      </w:r>
      <w:r w:rsidR="00C35C26" w:rsidRPr="007A5095">
        <w:rPr>
          <w:rFonts w:ascii="Times New Roman" w:hAnsi="Times New Roman" w:cs="Times New Roman"/>
          <w:sz w:val="24"/>
          <w:szCs w:val="24"/>
        </w:rPr>
        <w:t>p</w:t>
      </w:r>
      <w:r w:rsidRPr="007A5095">
        <w:rPr>
          <w:rFonts w:ascii="Times New Roman" w:hAnsi="Times New Roman" w:cs="Times New Roman"/>
          <w:sz w:val="24"/>
          <w:szCs w:val="24"/>
        </w:rPr>
        <w:t>irkime dalyvauja ūkio subjektų grupė jungtinės veiklos sutarties pagrindu)</w:t>
      </w:r>
      <w:r w:rsidR="007C1C57" w:rsidRPr="007A5095">
        <w:rPr>
          <w:rFonts w:ascii="Times New Roman" w:hAnsi="Times New Roman" w:cs="Times New Roman"/>
          <w:sz w:val="24"/>
          <w:szCs w:val="24"/>
        </w:rPr>
        <w:t>;</w:t>
      </w:r>
    </w:p>
    <w:p w:rsidR="006D0EC0" w:rsidRPr="007A5095"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dokumentas, patvirtinantis, kad asmuo, kuris pasirašė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asiūlymą (jei jis ne tiekėjo vadovas), turėjo teisę jį pasirašyti;</w:t>
      </w:r>
    </w:p>
    <w:p w:rsidR="006D0EC0" w:rsidRPr="007A5095"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p</w:t>
      </w:r>
      <w:r w:rsidR="006D0EC0" w:rsidRPr="007A5095">
        <w:rPr>
          <w:rFonts w:ascii="Times New Roman" w:hAnsi="Times New Roman" w:cs="Times New Roman"/>
          <w:sz w:val="24"/>
          <w:szCs w:val="24"/>
        </w:rPr>
        <w:t>asiūlymo galiojimą užtikrinantis dokumentas</w:t>
      </w:r>
      <w:r w:rsidR="009E59DC" w:rsidRPr="007A5095">
        <w:rPr>
          <w:rFonts w:ascii="Times New Roman" w:hAnsi="Times New Roman" w:cs="Times New Roman"/>
          <w:sz w:val="24"/>
          <w:szCs w:val="24"/>
        </w:rPr>
        <w:t xml:space="preserve"> bei dokumentas, patvirtinantis, kad pasiūlymo užtikrinimo garantija yra įsigaliojusi</w:t>
      </w:r>
      <w:r w:rsidR="00427354" w:rsidRPr="007A5095">
        <w:rPr>
          <w:rFonts w:ascii="Times New Roman" w:hAnsi="Times New Roman" w:cs="Times New Roman"/>
          <w:sz w:val="24"/>
          <w:szCs w:val="24"/>
        </w:rPr>
        <w:t>;</w:t>
      </w:r>
    </w:p>
    <w:p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irkime;</w:t>
      </w:r>
    </w:p>
    <w:p w:rsidR="00495B7E" w:rsidRPr="007A5095" w:rsidRDefault="00CC112C" w:rsidP="008C6BF3">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t</w:t>
      </w:r>
      <w:r w:rsidR="00495B7E" w:rsidRPr="007A5095">
        <w:rPr>
          <w:rFonts w:ascii="Times New Roman" w:hAnsi="Times New Roman" w:cs="Times New Roman"/>
          <w:sz w:val="24"/>
          <w:szCs w:val="24"/>
        </w:rPr>
        <w:t xml:space="preserve">iekėjo deklaracija dėl atitikties Reglamento nuostatoms juridiniam asmeniui (Specialiųjų sąlygų </w:t>
      </w:r>
      <w:r w:rsidR="003F7EB5" w:rsidRPr="007A5095">
        <w:rPr>
          <w:rFonts w:ascii="Times New Roman" w:hAnsi="Times New Roman" w:cs="Times New Roman"/>
          <w:sz w:val="24"/>
          <w:szCs w:val="24"/>
        </w:rPr>
        <w:t>5</w:t>
      </w:r>
      <w:r w:rsidR="00495B7E" w:rsidRPr="007A5095">
        <w:rPr>
          <w:rFonts w:ascii="Times New Roman" w:hAnsi="Times New Roman" w:cs="Times New Roman"/>
          <w:sz w:val="24"/>
          <w:szCs w:val="24"/>
        </w:rPr>
        <w:t xml:space="preserve"> priedas);</w:t>
      </w:r>
    </w:p>
    <w:p w:rsidR="00531B0D" w:rsidRPr="007A5095"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 xml:space="preserve">Nacionalinio saugumo reikalavimų atitikties deklaracija (Specialiųjų sąlygų </w:t>
      </w:r>
      <w:r w:rsidR="003F7EB5" w:rsidRPr="007A5095">
        <w:rPr>
          <w:rFonts w:ascii="Times New Roman" w:hAnsi="Times New Roman" w:cs="Times New Roman"/>
          <w:sz w:val="24"/>
          <w:szCs w:val="24"/>
        </w:rPr>
        <w:t>5</w:t>
      </w:r>
      <w:r w:rsidRPr="007A5095">
        <w:rPr>
          <w:rFonts w:ascii="Times New Roman" w:hAnsi="Times New Roman" w:cs="Times New Roman"/>
          <w:sz w:val="24"/>
          <w:szCs w:val="24"/>
          <w:vertAlign w:val="superscript"/>
        </w:rPr>
        <w:t>1</w:t>
      </w:r>
      <w:r w:rsidRPr="007A5095">
        <w:rPr>
          <w:rFonts w:ascii="Times New Roman" w:hAnsi="Times New Roman" w:cs="Times New Roman"/>
          <w:sz w:val="24"/>
          <w:szCs w:val="24"/>
        </w:rPr>
        <w:t xml:space="preserve"> priedas)</w:t>
      </w:r>
      <w:r w:rsidR="00531B0D" w:rsidRPr="007A5095">
        <w:rPr>
          <w:rFonts w:ascii="Times New Roman" w:hAnsi="Times New Roman" w:cs="Times New Roman"/>
          <w:sz w:val="24"/>
          <w:szCs w:val="24"/>
        </w:rPr>
        <w:t>;</w:t>
      </w:r>
    </w:p>
    <w:p w:rsidR="00495B7E" w:rsidRPr="00515A03" w:rsidRDefault="00531B0D"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Deklaracija dėl kibernetinės saugos užtikrinimo (Specialiųjų sąlygų 7 priedas)</w:t>
      </w:r>
      <w:r w:rsidR="008E76F3">
        <w:rPr>
          <w:rFonts w:ascii="Times New Roman" w:hAnsi="Times New Roman" w:cs="Times New Roman"/>
          <w:sz w:val="24"/>
          <w:szCs w:val="24"/>
        </w:rPr>
        <w:t>.</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20"/>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15A03">
        <w:rPr>
          <w:rFonts w:ascii="Times New Roman" w:hAnsi="Times New Roman" w:cs="Times New Roman"/>
          <w:sz w:val="24"/>
          <w:szCs w:val="24"/>
        </w:rPr>
        <w:t>Pasiūlymo galiojimo užtikrinimas</w:t>
      </w:r>
      <w:bookmarkEnd w:id="26"/>
      <w:bookmarkEnd w:id="27"/>
      <w:bookmarkEnd w:id="28"/>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w:t>
      </w:r>
      <w:r w:rsidRPr="00092B35">
        <w:rPr>
          <w:rFonts w:ascii="Times New Roman" w:hAnsi="Times New Roman" w:cs="Times New Roman"/>
          <w:sz w:val="24"/>
          <w:szCs w:val="24"/>
        </w:rPr>
        <w:t xml:space="preserve">kaip </w:t>
      </w:r>
      <w:r w:rsidR="003B1BE3" w:rsidRPr="00092B35">
        <w:rPr>
          <w:rFonts w:ascii="Times New Roman" w:hAnsi="Times New Roman" w:cs="Times New Roman"/>
          <w:sz w:val="24"/>
          <w:szCs w:val="24"/>
        </w:rPr>
        <w:t>1%</w:t>
      </w:r>
      <w:r w:rsidR="003B1BE3" w:rsidRPr="00515A03">
        <w:rPr>
          <w:rFonts w:ascii="Times New Roman" w:hAnsi="Times New Roman" w:cs="Times New Roman"/>
          <w:sz w:val="24"/>
          <w:szCs w:val="24"/>
        </w:rPr>
        <w:t xml:space="preserve"> (vienas</w:t>
      </w:r>
      <w:r w:rsidR="00242525" w:rsidRPr="00515A03">
        <w:rPr>
          <w:rFonts w:ascii="Times New Roman" w:hAnsi="Times New Roman" w:cs="Times New Roman"/>
          <w:sz w:val="24"/>
          <w:szCs w:val="24"/>
        </w:rPr>
        <w:t xml:space="preserve"> procentas</w:t>
      </w:r>
      <w:r w:rsidR="003B1BE3" w:rsidRPr="00515A03">
        <w:rPr>
          <w:rFonts w:ascii="Times New Roman" w:hAnsi="Times New Roman" w:cs="Times New Roman"/>
          <w:sz w:val="24"/>
          <w:szCs w:val="24"/>
        </w:rPr>
        <w:t>) pasiūlymo vertės</w:t>
      </w:r>
      <w:r w:rsidR="00B46D9C">
        <w:rPr>
          <w:rFonts w:ascii="Times New Roman" w:hAnsi="Times New Roman" w:cs="Times New Roman"/>
          <w:sz w:val="24"/>
          <w:szCs w:val="24"/>
        </w:rPr>
        <w:t xml:space="preserve"> be PVM</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7.5. Kartu su pasiūlymo galiojimo užtikrinimu tiekėjas turi pateikti ir </w:t>
      </w:r>
      <w:bookmarkStart w:id="29"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9"/>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w:t>
      </w:r>
      <w:r w:rsidR="00242525" w:rsidRPr="00092B35">
        <w:rPr>
          <w:rFonts w:ascii="Times New Roman" w:hAnsi="Times New Roman" w:cs="Times New Roman"/>
          <w:sz w:val="24"/>
          <w:szCs w:val="24"/>
        </w:rPr>
        <w:t>1% (vienas</w:t>
      </w:r>
      <w:r w:rsidR="00242525" w:rsidRPr="00515A03">
        <w:rPr>
          <w:rFonts w:ascii="Times New Roman" w:hAnsi="Times New Roman" w:cs="Times New Roman"/>
          <w:sz w:val="24"/>
          <w:szCs w:val="24"/>
        </w:rPr>
        <w:t xml:space="preserve"> procentas) pasiūlymo</w:t>
      </w:r>
      <w:r w:rsidRPr="00515A03">
        <w:rPr>
          <w:rFonts w:ascii="Times New Roman" w:hAnsi="Times New Roman" w:cs="Times New Roman"/>
          <w:sz w:val="24"/>
          <w:szCs w:val="24"/>
        </w:rPr>
        <w:t xml:space="preserve"> vertės.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515A03">
        <w:rPr>
          <w:rFonts w:ascii="Times New Roman" w:hAnsi="Times New Roman" w:cs="Times New Roman"/>
          <w:sz w:val="24"/>
          <w:szCs w:val="24"/>
        </w:rPr>
        <w:t>Elektroninis aukcionas</w:t>
      </w:r>
      <w:bookmarkEnd w:id="30"/>
      <w:bookmarkEnd w:id="31"/>
      <w:bookmarkEnd w:id="32"/>
      <w:bookmarkEnd w:id="33"/>
      <w:bookmarkEnd w:id="34"/>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26333936"/>
      <w:r w:rsidRPr="00515A03">
        <w:rPr>
          <w:rFonts w:ascii="Times New Roman" w:hAnsi="Times New Roman" w:cs="Times New Roman"/>
          <w:sz w:val="24"/>
          <w:szCs w:val="24"/>
        </w:rPr>
        <w:lastRenderedPageBreak/>
        <w:t>P</w:t>
      </w:r>
      <w:r w:rsidR="00014A61" w:rsidRPr="00515A03">
        <w:rPr>
          <w:rFonts w:ascii="Times New Roman" w:hAnsi="Times New Roman" w:cs="Times New Roman"/>
          <w:sz w:val="24"/>
          <w:szCs w:val="24"/>
        </w:rPr>
        <w:t>asiūlymų vertinimas</w:t>
      </w:r>
      <w:bookmarkEnd w:id="35"/>
      <w:bookmarkEnd w:id="36"/>
      <w:bookmarkEnd w:id="37"/>
      <w:bookmarkEnd w:id="38"/>
      <w:bookmarkEnd w:id="39"/>
    </w:p>
    <w:p w:rsidR="00003A3F" w:rsidRPr="00515A03" w:rsidRDefault="002D470F" w:rsidP="00714CC3">
      <w:pPr>
        <w:tabs>
          <w:tab w:val="left" w:pos="1134"/>
        </w:tabs>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40"/>
      <w:bookmarkEnd w:id="41"/>
      <w:bookmarkEnd w:id="42"/>
    </w:p>
    <w:p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3" w:name="_Toc126333938"/>
      <w:bookmarkEnd w:id="3"/>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3"/>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įvykdymo užtikrinimo garantija turi atitikti šiuos reikalavimus:</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Sutarties įvykdymo užtikrinimo garantiją tiekėjas privalo pateikti Fondo valdybai ne vėliau kaip per 5 (penkias) darbo </w:t>
      </w:r>
      <w:r w:rsidRPr="007376B9">
        <w:rPr>
          <w:rFonts w:ascii="Times New Roman" w:eastAsia="Times New Roman" w:hAnsi="Times New Roman" w:cs="Times New Roman"/>
          <w:iCs/>
          <w:sz w:val="24"/>
          <w:szCs w:val="24"/>
        </w:rPr>
        <w:t>dienas nuo pirkimo sutarties pasirašymo dienos</w:t>
      </w:r>
      <w:r w:rsidRPr="00912696">
        <w:rPr>
          <w:rFonts w:ascii="Times New Roman" w:eastAsia="Times New Roman" w:hAnsi="Times New Roman" w:cs="Times New Roman"/>
          <w:iCs/>
          <w:sz w:val="24"/>
          <w:szCs w:val="24"/>
        </w:rPr>
        <w:t>.</w:t>
      </w:r>
    </w:p>
    <w:p w:rsidR="004B0F3F" w:rsidRPr="00F13B62" w:rsidRDefault="00F13B62"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F13B62">
        <w:rPr>
          <w:rFonts w:ascii="Times New Roman" w:eastAsia="Times New Roman" w:hAnsi="Times New Roman" w:cs="Times New Roman"/>
          <w:iCs/>
          <w:sz w:val="24"/>
          <w:szCs w:val="24"/>
        </w:rPr>
        <w:t xml:space="preserve">Sutarties įvykdymo užtikrinimo garantijos vertė turi būti ne mažesnė kaip </w:t>
      </w:r>
      <w:r w:rsidRPr="00092B35">
        <w:rPr>
          <w:rFonts w:ascii="Times New Roman" w:eastAsia="Times New Roman" w:hAnsi="Times New Roman" w:cs="Times New Roman"/>
          <w:iCs/>
          <w:sz w:val="24"/>
          <w:szCs w:val="24"/>
        </w:rPr>
        <w:t>1 (vienas) procentas</w:t>
      </w:r>
      <w:r w:rsidRPr="00F13B62">
        <w:rPr>
          <w:rFonts w:ascii="Times New Roman" w:eastAsia="Times New Roman" w:hAnsi="Times New Roman" w:cs="Times New Roman"/>
          <w:iCs/>
          <w:sz w:val="24"/>
          <w:szCs w:val="24"/>
        </w:rPr>
        <w:t xml:space="preserve"> nuo pirkimo sutarties kainos (be PVM)</w:t>
      </w:r>
      <w:r w:rsidR="004B0F3F" w:rsidRPr="00F13B62">
        <w:rPr>
          <w:rFonts w:ascii="Times New Roman" w:eastAsia="Times New Roman" w:hAnsi="Times New Roman" w:cs="Times New Roman"/>
          <w:iCs/>
          <w:sz w:val="24"/>
          <w:szCs w:val="24"/>
        </w:rPr>
        <w:t>.</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įvykdymo užtikrinimo garantija turi galioti visą sutarties galiojimo laikotarpį.</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912696">
        <w:rPr>
          <w:rFonts w:ascii="Times New Roman" w:eastAsia="Times New Roman" w:hAnsi="Times New Roman" w:cs="Times New Roman"/>
          <w:iCs/>
          <w:sz w:val="24"/>
          <w:szCs w:val="24"/>
        </w:rPr>
        <w:t>Luminor</w:t>
      </w:r>
      <w:proofErr w:type="spellEnd"/>
      <w:r w:rsidRPr="00912696">
        <w:rPr>
          <w:rFonts w:ascii="Times New Roman" w:eastAsia="Times New Roman" w:hAnsi="Times New Roman" w:cs="Times New Roman"/>
          <w:iCs/>
          <w:sz w:val="24"/>
          <w:szCs w:val="24"/>
        </w:rPr>
        <w:t xml:space="preserve"> Bank AB pervesti sumą ne mažesnę nei </w:t>
      </w:r>
      <w:r w:rsidR="00F13B62" w:rsidRPr="00092B35">
        <w:rPr>
          <w:rFonts w:ascii="Times New Roman" w:eastAsia="Times New Roman" w:hAnsi="Times New Roman" w:cs="Times New Roman"/>
          <w:iCs/>
          <w:sz w:val="24"/>
          <w:szCs w:val="24"/>
        </w:rPr>
        <w:t>1 (vienas)</w:t>
      </w:r>
      <w:r w:rsidR="00F13B62" w:rsidRPr="00B923E8">
        <w:rPr>
          <w:rFonts w:ascii="Times New Roman" w:eastAsia="Times New Roman" w:hAnsi="Times New Roman" w:cs="Times New Roman"/>
          <w:iCs/>
          <w:sz w:val="24"/>
          <w:szCs w:val="24"/>
        </w:rPr>
        <w:t xml:space="preserve"> procentas nuo pirkimo sutarties </w:t>
      </w:r>
      <w:r w:rsidR="00F13B62" w:rsidRPr="00B343BB">
        <w:rPr>
          <w:rFonts w:ascii="Times New Roman" w:eastAsia="Times New Roman" w:hAnsi="Times New Roman" w:cs="Times New Roman"/>
          <w:iCs/>
          <w:sz w:val="24"/>
          <w:szCs w:val="24"/>
        </w:rPr>
        <w:t>kainos (be PVM)</w:t>
      </w:r>
      <w:r w:rsidRPr="00785FF5">
        <w:rPr>
          <w:rFonts w:ascii="Times New Roman" w:eastAsia="Times New Roman" w:hAnsi="Times New Roman" w:cs="Times New Roman"/>
          <w:iCs/>
          <w:sz w:val="24"/>
          <w:szCs w:val="24"/>
        </w:rPr>
        <w:t xml:space="preserve"> </w:t>
      </w:r>
      <w:r w:rsidRPr="00912696">
        <w:rPr>
          <w:rFonts w:ascii="Times New Roman" w:eastAsia="Times New Roman" w:hAnsi="Times New Roman" w:cs="Times New Roman"/>
          <w:iCs/>
          <w:sz w:val="24"/>
          <w:szCs w:val="24"/>
        </w:rPr>
        <w:t>(toliau – užstatas).</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Tiekėjui nepateikus sutarties užtikrinimo garantijos nustatytu laiku ir 11.2.1.-11.2.5. punktuose nustatyta tvarka, bus laikoma, kad Tiekėjas atsisakė sudaryti sutartį, vadovaujantis Lietuvos </w:t>
      </w:r>
      <w:r w:rsidRPr="00912696">
        <w:rPr>
          <w:rFonts w:ascii="Times New Roman" w:eastAsia="Times New Roman" w:hAnsi="Times New Roman" w:cs="Times New Roman"/>
          <w:iCs/>
          <w:sz w:val="24"/>
          <w:szCs w:val="24"/>
        </w:rPr>
        <w:lastRenderedPageBreak/>
        <w:t>Respublikos viešųjų pirkimų įstatymo 86 straipsnio 2 dalimi ir Fondo valdyba turi teisę VPĮ nustatyta tvarka pasiūlyti sudaryti sutartį kitam tiekėjui.</w:t>
      </w:r>
    </w:p>
    <w:p w:rsidR="004B0F3F" w:rsidRPr="00003D84" w:rsidRDefault="00F13B62"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F13B62">
        <w:rPr>
          <w:rFonts w:ascii="Times New Roman" w:eastAsia="Times New Roman" w:hAnsi="Times New Roman" w:cs="Times New Roman"/>
          <w:iCs/>
          <w:sz w:val="24"/>
          <w:szCs w:val="24"/>
        </w:rPr>
        <w:t xml:space="preserve">Sutartis įsigalioja nuo Sutarties įvykdymo užtikrinimo garantijos ar užstato pateikimo dienos </w:t>
      </w:r>
      <w:r w:rsidR="004B0F3F" w:rsidRPr="00003D84">
        <w:rPr>
          <w:rFonts w:ascii="Times New Roman" w:eastAsia="Times New Roman" w:hAnsi="Times New Roman" w:cs="Times New Roman"/>
          <w:iCs/>
          <w:sz w:val="24"/>
          <w:szCs w:val="24"/>
        </w:rPr>
        <w:t xml:space="preserve">ir galioja 12 (dvylika) mėnesių. Sutartis baigia galioti bet kuriuo metu, kai išnaudojama visa sutarties suma. </w:t>
      </w:r>
    </w:p>
    <w:p w:rsidR="004B0F3F" w:rsidRPr="00092B35" w:rsidRDefault="00F13B62"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92B35">
        <w:rPr>
          <w:rFonts w:ascii="Times New Roman" w:eastAsia="Times New Roman" w:hAnsi="Times New Roman" w:cs="Times New Roman"/>
          <w:iCs/>
          <w:sz w:val="24"/>
          <w:szCs w:val="24"/>
        </w:rPr>
        <w:t>Įranga turi būti pristatyta per 180 dienų nuo sutarties įsigaliojimo. Esant objektyvioms aplinkybėms bei tiekėjo raštiškam pagrindimui prekių pristatymo terminas gali būti pratęstas ne ilgiau kaip 60 dienų.</w:t>
      </w:r>
      <w:r w:rsidR="004B0F3F" w:rsidRPr="00092B35">
        <w:rPr>
          <w:rFonts w:ascii="Times New Roman" w:eastAsia="Times New Roman" w:hAnsi="Times New Roman" w:cs="Times New Roman"/>
          <w:iCs/>
          <w:sz w:val="24"/>
          <w:szCs w:val="24"/>
        </w:rPr>
        <w:t xml:space="preserve"> </w:t>
      </w:r>
    </w:p>
    <w:p w:rsidR="004B0F3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Sutartyje taikoma </w:t>
      </w:r>
      <w:r w:rsidRPr="002B1E46">
        <w:rPr>
          <w:rFonts w:ascii="Times New Roman" w:eastAsia="Times New Roman" w:hAnsi="Times New Roman" w:cs="Times New Roman"/>
          <w:iCs/>
          <w:sz w:val="24"/>
          <w:szCs w:val="24"/>
        </w:rPr>
        <w:t>fiksuoto</w:t>
      </w:r>
      <w:r w:rsidR="00092B35" w:rsidRPr="002B1E46">
        <w:rPr>
          <w:rFonts w:ascii="Times New Roman" w:eastAsia="Times New Roman" w:hAnsi="Times New Roman" w:cs="Times New Roman"/>
          <w:iCs/>
          <w:sz w:val="24"/>
          <w:szCs w:val="24"/>
        </w:rPr>
        <w:t>s</w:t>
      </w:r>
      <w:r w:rsidRPr="002B1E46">
        <w:rPr>
          <w:rFonts w:ascii="Times New Roman" w:eastAsia="Times New Roman" w:hAnsi="Times New Roman" w:cs="Times New Roman"/>
          <w:iCs/>
          <w:sz w:val="24"/>
          <w:szCs w:val="24"/>
        </w:rPr>
        <w:t xml:space="preserve"> kaino</w:t>
      </w:r>
      <w:r w:rsidR="00092B35" w:rsidRPr="002B1E46">
        <w:rPr>
          <w:rFonts w:ascii="Times New Roman" w:eastAsia="Times New Roman" w:hAnsi="Times New Roman" w:cs="Times New Roman"/>
          <w:iCs/>
          <w:sz w:val="24"/>
          <w:szCs w:val="24"/>
        </w:rPr>
        <w:t>s</w:t>
      </w:r>
      <w:r w:rsidRPr="002B1E46">
        <w:rPr>
          <w:rFonts w:ascii="Times New Roman" w:eastAsia="Times New Roman" w:hAnsi="Times New Roman" w:cs="Times New Roman"/>
          <w:iCs/>
          <w:sz w:val="24"/>
          <w:szCs w:val="24"/>
        </w:rPr>
        <w:t xml:space="preserve"> kainodara</w:t>
      </w:r>
      <w:r w:rsidRPr="00912696">
        <w:rPr>
          <w:rFonts w:ascii="Times New Roman" w:eastAsia="Times New Roman" w:hAnsi="Times New Roman" w:cs="Times New Roman"/>
          <w:iCs/>
          <w:sz w:val="24"/>
          <w:szCs w:val="24"/>
        </w:rPr>
        <w:t>.</w:t>
      </w:r>
    </w:p>
    <w:p w:rsidR="004B0F3F" w:rsidRPr="003B57B4"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3B57B4">
        <w:rPr>
          <w:rFonts w:ascii="Times New Roman" w:hAnsi="Times New Roman" w:cs="Times New Roman"/>
          <w:sz w:val="24"/>
          <w:szCs w:val="24"/>
        </w:rPr>
        <w:t>Sutarties įkainiai pasikeitus PVM yra perskaičiuojami vadovaujantis šia formule:</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011DE83C" wp14:editId="7362EFE7">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4B0F3F" w:rsidRPr="00E21811" w:rsidRDefault="004B0F3F" w:rsidP="004B0F3F">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Kainos perskaičiavimas pasikeitus kainų lygiui. Pasikeitus kainų lygiui perskaičiavimas atliekamas praėjus ne mažiau kaip </w:t>
      </w:r>
      <w:r w:rsidRPr="00EA28FE">
        <w:rPr>
          <w:rFonts w:ascii="Times New Roman" w:hAnsi="Times New Roman" w:cs="Times New Roman"/>
          <w:sz w:val="24"/>
          <w:szCs w:val="24"/>
        </w:rPr>
        <w:t>6 (</w:t>
      </w:r>
      <w:r w:rsidRPr="007376B9">
        <w:rPr>
          <w:rFonts w:ascii="Times New Roman" w:hAnsi="Times New Roman" w:cs="Times New Roman"/>
          <w:sz w:val="24"/>
          <w:szCs w:val="24"/>
        </w:rPr>
        <w:t>šešių</w:t>
      </w:r>
      <w:r w:rsidRPr="00EA28FE">
        <w:rPr>
          <w:rFonts w:ascii="Times New Roman" w:hAnsi="Times New Roman" w:cs="Times New Roman"/>
          <w:sz w:val="24"/>
          <w:szCs w:val="24"/>
        </w:rPr>
        <w:t>) mėnesių</w:t>
      </w:r>
      <w:r w:rsidRPr="004B776B">
        <w:rPr>
          <w:rFonts w:ascii="Times New Roman" w:hAnsi="Times New Roman" w:cs="Times New Roman"/>
          <w:sz w:val="24"/>
          <w:szCs w:val="24"/>
        </w:rPr>
        <w:t xml:space="preserve"> nuo paskutinės pirkimo, kurio pagrindu sudaryta ši pirkimo sutartis, pasiūlymų pateikimo termino dienos arba praėjus ne mažiau kaip </w:t>
      </w:r>
      <w:r w:rsidRPr="00EA28FE">
        <w:rPr>
          <w:rFonts w:ascii="Times New Roman" w:hAnsi="Times New Roman" w:cs="Times New Roman"/>
          <w:sz w:val="24"/>
          <w:szCs w:val="24"/>
        </w:rPr>
        <w:t>6 (</w:t>
      </w:r>
      <w:r w:rsidRPr="007376B9">
        <w:rPr>
          <w:rFonts w:ascii="Times New Roman" w:hAnsi="Times New Roman" w:cs="Times New Roman"/>
          <w:sz w:val="24"/>
          <w:szCs w:val="24"/>
        </w:rPr>
        <w:t>šešių)</w:t>
      </w:r>
      <w:r w:rsidRPr="004B776B">
        <w:rPr>
          <w:rFonts w:ascii="Times New Roman" w:hAnsi="Times New Roman" w:cs="Times New Roman"/>
          <w:sz w:val="24"/>
          <w:szCs w:val="24"/>
        </w:rPr>
        <w:t xml:space="preserve"> mėnesių nuo paskutinio perskaičiavimo dienos, jei pagal Valstybės duomenų agentūros duomenis Lietuvos Respublikos Metinė infliacija (pagal vartotojų kainų indeksą (VKI)) pasiekia </w:t>
      </w:r>
      <w:r w:rsidR="00E21811">
        <w:rPr>
          <w:rFonts w:ascii="Times New Roman" w:hAnsi="Times New Roman" w:cs="Times New Roman"/>
          <w:sz w:val="24"/>
          <w:szCs w:val="24"/>
        </w:rPr>
        <w:t>3</w:t>
      </w:r>
      <w:r w:rsidRPr="004B776B">
        <w:rPr>
          <w:rFonts w:ascii="Times New Roman" w:hAnsi="Times New Roman" w:cs="Times New Roman"/>
          <w:sz w:val="24"/>
          <w:szCs w:val="24"/>
        </w:rPr>
        <w:t xml:space="preserve"> ar daugiau procentų arba Metinė defliacija pasiekia -</w:t>
      </w:r>
      <w:r w:rsidR="00E21811" w:rsidRPr="00E21811">
        <w:rPr>
          <w:rFonts w:ascii="Times New Roman" w:hAnsi="Times New Roman" w:cs="Times New Roman"/>
          <w:sz w:val="24"/>
          <w:szCs w:val="24"/>
        </w:rPr>
        <w:t>3</w:t>
      </w:r>
      <w:r w:rsidRPr="00E21811">
        <w:rPr>
          <w:rFonts w:ascii="Times New Roman" w:hAnsi="Times New Roman" w:cs="Times New Roman"/>
          <w:sz w:val="24"/>
          <w:szCs w:val="24"/>
        </w:rPr>
        <w:t xml:space="preserve"> ar mažiau procentų ribą (duomenų šaltinis - http://www.stat.gov.lt); </w:t>
      </w:r>
    </w:p>
    <w:p w:rsidR="004B0F3F" w:rsidRPr="00E21811" w:rsidRDefault="004B0F3F" w:rsidP="004B0F3F">
      <w:pPr>
        <w:pStyle w:val="Sraopastraipa"/>
        <w:numPr>
          <w:ilvl w:val="1"/>
          <w:numId w:val="14"/>
        </w:numPr>
        <w:spacing w:after="240" w:line="240" w:lineRule="exact"/>
        <w:ind w:left="0" w:firstLine="567"/>
        <w:jc w:val="both"/>
        <w:rPr>
          <w:rFonts w:ascii="Times New Roman" w:hAnsi="Times New Roman" w:cs="Times New Roman"/>
          <w:sz w:val="24"/>
          <w:szCs w:val="24"/>
        </w:rPr>
      </w:pPr>
      <w:r w:rsidRPr="00E21811">
        <w:rPr>
          <w:rFonts w:ascii="Times New Roman" w:hAnsi="Times New Roman" w:cs="Times New Roman"/>
          <w:sz w:val="24"/>
          <w:szCs w:val="24"/>
        </w:rPr>
        <w:t>Įkainiai perskaičiuojami pagal žemiau pateiktą formulę:</w:t>
      </w:r>
    </w:p>
    <w:p w:rsidR="004B0F3F" w:rsidRPr="00E21811" w:rsidRDefault="004B0F3F" w:rsidP="004B0F3F">
      <w:pPr>
        <w:pStyle w:val="Sraopastraipa"/>
        <w:spacing w:after="240" w:line="240" w:lineRule="exact"/>
        <w:ind w:left="567"/>
        <w:jc w:val="both"/>
        <w:rPr>
          <w:rFonts w:ascii="Times New Roman" w:hAnsi="Times New Roman" w:cs="Times New Roman"/>
          <w:sz w:val="24"/>
          <w:szCs w:val="24"/>
        </w:rPr>
      </w:pPr>
      <w:r w:rsidRPr="00E21811">
        <w:rPr>
          <w:rFonts w:ascii="Times New Roman" w:hAnsi="Times New Roman" w:cs="Times New Roman"/>
          <w:noProof/>
          <w:sz w:val="24"/>
          <w:szCs w:val="24"/>
        </w:rPr>
        <w:drawing>
          <wp:anchor distT="0" distB="0" distL="114300" distR="114300" simplePos="0" relativeHeight="251660288" behindDoc="0" locked="0" layoutInCell="1" allowOverlap="0" wp14:anchorId="359A7445" wp14:editId="016B4A1F">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E21811">
        <w:rPr>
          <w:rFonts w:ascii="Times New Roman" w:hAnsi="Times New Roman" w:cs="Times New Roman"/>
          <w:sz w:val="24"/>
          <w:szCs w:val="24"/>
        </w:rPr>
        <w:br w:type="textWrapping" w:clear="all"/>
      </w:r>
      <w:proofErr w:type="spellStart"/>
      <w:r w:rsidRPr="00E21811">
        <w:rPr>
          <w:rFonts w:ascii="Times New Roman" w:hAnsi="Times New Roman" w:cs="Times New Roman"/>
          <w:sz w:val="24"/>
          <w:szCs w:val="24"/>
        </w:rPr>
        <w:t>C</w:t>
      </w:r>
      <w:r w:rsidRPr="00E21811">
        <w:rPr>
          <w:rFonts w:ascii="Times New Roman" w:hAnsi="Times New Roman" w:cs="Times New Roman"/>
          <w:sz w:val="24"/>
          <w:szCs w:val="24"/>
          <w:vertAlign w:val="subscript"/>
        </w:rPr>
        <w:t>pn</w:t>
      </w:r>
      <w:proofErr w:type="spellEnd"/>
      <w:r w:rsidRPr="00E21811">
        <w:rPr>
          <w:rFonts w:ascii="Times New Roman" w:hAnsi="Times New Roman" w:cs="Times New Roman"/>
          <w:sz w:val="24"/>
          <w:szCs w:val="24"/>
        </w:rPr>
        <w:t xml:space="preserve"> – perskaičiuotas Prekėms taikomas įkainis;</w:t>
      </w:r>
    </w:p>
    <w:p w:rsidR="004B0F3F" w:rsidRPr="00E21811" w:rsidRDefault="004B0F3F" w:rsidP="004B0F3F">
      <w:pPr>
        <w:pStyle w:val="Sraopastraipa"/>
        <w:spacing w:line="240" w:lineRule="exact"/>
        <w:ind w:left="0" w:firstLine="567"/>
        <w:jc w:val="both"/>
        <w:rPr>
          <w:rFonts w:ascii="Times New Roman" w:hAnsi="Times New Roman" w:cs="Times New Roman"/>
          <w:sz w:val="24"/>
          <w:szCs w:val="24"/>
        </w:rPr>
      </w:pPr>
      <w:proofErr w:type="spellStart"/>
      <w:r w:rsidRPr="00E21811">
        <w:rPr>
          <w:rFonts w:ascii="Times New Roman" w:hAnsi="Times New Roman" w:cs="Times New Roman"/>
          <w:sz w:val="24"/>
          <w:szCs w:val="24"/>
        </w:rPr>
        <w:t>S</w:t>
      </w:r>
      <w:r w:rsidRPr="00E21811">
        <w:rPr>
          <w:rFonts w:ascii="Times New Roman" w:hAnsi="Times New Roman" w:cs="Times New Roman"/>
          <w:sz w:val="24"/>
          <w:szCs w:val="24"/>
          <w:vertAlign w:val="subscript"/>
        </w:rPr>
        <w:t>n</w:t>
      </w:r>
      <w:proofErr w:type="spellEnd"/>
      <w:r w:rsidRPr="00E21811">
        <w:rPr>
          <w:rFonts w:ascii="Times New Roman" w:hAnsi="Times New Roman" w:cs="Times New Roman"/>
          <w:sz w:val="24"/>
          <w:szCs w:val="24"/>
        </w:rPr>
        <w:t xml:space="preserve"> – Sutartyje numatytas Prekėms taikomas įkainis;</w:t>
      </w:r>
    </w:p>
    <w:p w:rsidR="004B0F3F" w:rsidRPr="00E21811" w:rsidRDefault="004B0F3F" w:rsidP="004B0F3F">
      <w:pPr>
        <w:pStyle w:val="Sraopastraipa"/>
        <w:spacing w:line="240" w:lineRule="exact"/>
        <w:ind w:left="0" w:firstLine="567"/>
        <w:jc w:val="both"/>
        <w:rPr>
          <w:rFonts w:ascii="Times New Roman" w:hAnsi="Times New Roman" w:cs="Times New Roman"/>
          <w:sz w:val="24"/>
          <w:szCs w:val="24"/>
        </w:rPr>
      </w:pPr>
      <w:r w:rsidRPr="00E21811">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7 (septinto)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4B0F3F" w:rsidRPr="004B776B" w:rsidRDefault="004B0F3F" w:rsidP="004B0F3F">
      <w:pPr>
        <w:pStyle w:val="Sraopastraipa"/>
        <w:spacing w:line="240" w:lineRule="exact"/>
        <w:ind w:left="0" w:firstLine="567"/>
        <w:jc w:val="both"/>
        <w:rPr>
          <w:rFonts w:ascii="Times New Roman" w:hAnsi="Times New Roman" w:cs="Times New Roman"/>
          <w:sz w:val="24"/>
          <w:szCs w:val="24"/>
        </w:rPr>
      </w:pPr>
      <w:r w:rsidRPr="00E21811">
        <w:rPr>
          <w:rFonts w:ascii="Times New Roman" w:hAnsi="Times New Roman" w:cs="Times New Roman"/>
          <w:sz w:val="24"/>
          <w:szCs w:val="24"/>
        </w:rPr>
        <w:t>X - defliacijos atveju (-</w:t>
      </w:r>
      <w:r w:rsidR="00E21811" w:rsidRPr="00E21811">
        <w:rPr>
          <w:rFonts w:ascii="Times New Roman" w:hAnsi="Times New Roman" w:cs="Times New Roman"/>
          <w:sz w:val="24"/>
          <w:szCs w:val="24"/>
        </w:rPr>
        <w:t>3</w:t>
      </w:r>
      <w:r w:rsidRPr="00E21811">
        <w:rPr>
          <w:rFonts w:ascii="Times New Roman" w:hAnsi="Times New Roman" w:cs="Times New Roman"/>
          <w:sz w:val="24"/>
          <w:szCs w:val="24"/>
        </w:rPr>
        <w:t xml:space="preserve">), infliacijos atveju </w:t>
      </w:r>
      <w:r w:rsidR="00E21811" w:rsidRPr="00E21811">
        <w:rPr>
          <w:rFonts w:ascii="Times New Roman" w:hAnsi="Times New Roman" w:cs="Times New Roman"/>
          <w:sz w:val="24"/>
          <w:szCs w:val="24"/>
        </w:rPr>
        <w:t>3</w:t>
      </w:r>
      <w:r w:rsidRPr="00E21811">
        <w:rPr>
          <w:rFonts w:ascii="Times New Roman" w:hAnsi="Times New Roman" w:cs="Times New Roman"/>
          <w:sz w:val="24"/>
          <w:szCs w:val="24"/>
        </w:rPr>
        <w:t>.</w:t>
      </w:r>
    </w:p>
    <w:p w:rsidR="004B0F3F" w:rsidRPr="00013A1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Vėlesnis sutarties kainos ar įkainio perskaičiavimas negali apimti laikotarpio, už kurį jau </w:t>
      </w:r>
      <w:r w:rsidRPr="00013A1F">
        <w:rPr>
          <w:rFonts w:ascii="Times New Roman" w:eastAsia="Times New Roman" w:hAnsi="Times New Roman" w:cs="Times New Roman"/>
          <w:iCs/>
          <w:sz w:val="24"/>
          <w:szCs w:val="24"/>
        </w:rPr>
        <w:t xml:space="preserve">buvo atliktas perskaičiavimas. </w:t>
      </w:r>
    </w:p>
    <w:p w:rsidR="004B0F3F" w:rsidRPr="00013A1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13A1F">
        <w:rPr>
          <w:rFonts w:ascii="Times New Roman" w:eastAsia="Times New Roman" w:hAnsi="Times New Roman" w:cs="Times New Roman"/>
          <w:iCs/>
          <w:sz w:val="24"/>
          <w:szCs w:val="24"/>
        </w:rPr>
        <w:t xml:space="preserve">Perskaičiuoti įkainiai įsigalioja nuo abiejų Šalių susitarimo dėl Sutarties pakeitimo pasirašymo dienos, jei pačiame susitarime nenumatyta kitaip. </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Tiekėjas pateikęs ir įdiegęs įrangą pateikia Fondo valdybai perdavimo ir priėmimo aktą.</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Fondo valdybos atsakingas už sutarties vykdymą asmuo tiekėjo pateiktą perdavimo ir priėmimo aktą pasirašo ne vėliau kaip per 3 (tris) darbo dienas arba per šį terminą raštu pateikia tiekėjui motyvuotą paaiškinimą, kuriame išvardijami nustatyti trūkumai ir nurodomi (suderinti su tiekėju) terminai trūkumams pašalinti. Pastabose nurodytus trūkumus tiekėjas pašalina savo sąskaita ir teikia naują perdavimo ir priėmimo aktą.</w:t>
      </w:r>
    </w:p>
    <w:p w:rsidR="004B0F3F" w:rsidRPr="0091269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Fondo valdybos atsakingam už sutarties vykdymą asmeniui pasirašius perdavimo ir priėmimo aktą, tiekėjas ne vėliau kaip kitą darbo dieną Fondo valdybai pateikia sąskaitą faktūrą per informacinę sistemą SABIS</w:t>
      </w:r>
      <w:r w:rsidR="004B0F3F" w:rsidRPr="00DC4508">
        <w:rPr>
          <w:rFonts w:ascii="Times New Roman" w:eastAsia="Times New Roman" w:hAnsi="Times New Roman" w:cs="Times New Roman"/>
          <w:iCs/>
          <w:sz w:val="24"/>
          <w:szCs w:val="24"/>
        </w:rPr>
        <w:t>.</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Fondo valdyba sumoka tiekėjui per 30 (trisdešimt) kalendorinių dienų nuo sąskaitos faktūros gavimo per informacinę sistemą „SABIS“ dienos. </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lastRenderedPageBreak/>
        <w:t>Visi atsiskaitymai su Tiekėju bus atliekami į jo nurodytą atsiskaitomąją sąskaitą.</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u w:val="single"/>
        </w:rPr>
      </w:pPr>
      <w:r w:rsidRPr="00801336">
        <w:rPr>
          <w:rFonts w:ascii="Times New Roman" w:eastAsia="Times New Roman" w:hAnsi="Times New Roman" w:cs="Times New Roman"/>
          <w:iCs/>
          <w:sz w:val="24"/>
          <w:szCs w:val="24"/>
          <w:u w:val="single"/>
        </w:rPr>
        <w:t>Užsakovas įsipareigoja:</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 teikti Tiekėjui sutartyje numatytą paslaugų atlikimo vykdymui reikalingą informaciją;</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bendradarbiauti su Tiekėju vykdant sutartį;</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laiku sumokėti Tiekėjui sutartyje numatytomis sąlygomis;</w:t>
      </w:r>
    </w:p>
    <w:p w:rsidR="00801336" w:rsidRP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Tiekėjui paprašius, grąžinti sutarties įvykdymo užtikrinimo garantiją  pasibaigus jos galiojimo laikui ir įvykdžius visus įsipareigojimus arba nutraukus sutartį dėl Užsakovo kaltės.</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u w:val="single"/>
        </w:rPr>
      </w:pPr>
      <w:r w:rsidRPr="00801336">
        <w:rPr>
          <w:rFonts w:ascii="Times New Roman" w:eastAsia="Times New Roman" w:hAnsi="Times New Roman" w:cs="Times New Roman"/>
          <w:iCs/>
          <w:sz w:val="24"/>
          <w:szCs w:val="24"/>
          <w:u w:val="single"/>
        </w:rPr>
        <w:t>Tiekėjas įsipareigoja:</w:t>
      </w:r>
    </w:p>
    <w:p w:rsidR="00801336" w:rsidRDefault="006A7552"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80241">
        <w:rPr>
          <w:rFonts w:ascii="Times New Roman" w:eastAsia="Times New Roman" w:hAnsi="Times New Roman" w:cs="Times New Roman"/>
          <w:iCs/>
          <w:sz w:val="24"/>
          <w:szCs w:val="24"/>
        </w:rPr>
        <w:t>pristatyti įrangą ir su</w:t>
      </w:r>
      <w:r w:rsidR="00801336" w:rsidRPr="00880241">
        <w:rPr>
          <w:rFonts w:ascii="Times New Roman" w:eastAsia="Times New Roman" w:hAnsi="Times New Roman" w:cs="Times New Roman"/>
          <w:iCs/>
          <w:sz w:val="24"/>
          <w:szCs w:val="24"/>
        </w:rPr>
        <w:t>te</w:t>
      </w:r>
      <w:r w:rsidR="00801336" w:rsidRPr="00801336">
        <w:rPr>
          <w:rFonts w:ascii="Times New Roman" w:eastAsia="Times New Roman" w:hAnsi="Times New Roman" w:cs="Times New Roman"/>
          <w:iCs/>
          <w:sz w:val="24"/>
          <w:szCs w:val="24"/>
        </w:rPr>
        <w:t xml:space="preserve">ikti Užsakovui paslaugas, nurodytas pirkimo dokumentų </w:t>
      </w:r>
      <w:r>
        <w:rPr>
          <w:rFonts w:ascii="Times New Roman" w:eastAsia="Times New Roman" w:hAnsi="Times New Roman" w:cs="Times New Roman"/>
          <w:iCs/>
          <w:sz w:val="24"/>
          <w:szCs w:val="24"/>
        </w:rPr>
        <w:t>3</w:t>
      </w:r>
      <w:r w:rsidR="00801336" w:rsidRPr="00801336">
        <w:rPr>
          <w:rFonts w:ascii="Times New Roman" w:eastAsia="Times New Roman" w:hAnsi="Times New Roman" w:cs="Times New Roman"/>
          <w:iCs/>
          <w:sz w:val="24"/>
          <w:szCs w:val="24"/>
        </w:rPr>
        <w:t xml:space="preserve"> priede, pilnoje apimtyje nuo  sutarties įsigaliojimo dienos;</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visą komunikaciją žodžiu ir raštu vykdyti lietuvių kalba. Paslaugų teikimo metu dokumentus (ataskaitos ir pan.) pateikti lietuvių kalba. Jeigu Tiekėjas neturi specialistų laisvai kalbančių ir rašančių lietuvių kalba – užtikrinti </w:t>
      </w:r>
      <w:r w:rsidR="00FC2BFD">
        <w:rPr>
          <w:rFonts w:ascii="Times New Roman" w:eastAsia="Times New Roman" w:hAnsi="Times New Roman" w:cs="Times New Roman"/>
          <w:iCs/>
          <w:sz w:val="24"/>
          <w:szCs w:val="24"/>
        </w:rPr>
        <w:t xml:space="preserve">savo sąskaita </w:t>
      </w:r>
      <w:r w:rsidRPr="00801336">
        <w:rPr>
          <w:rFonts w:ascii="Times New Roman" w:eastAsia="Times New Roman" w:hAnsi="Times New Roman" w:cs="Times New Roman"/>
          <w:iCs/>
          <w:sz w:val="24"/>
          <w:szCs w:val="24"/>
        </w:rPr>
        <w:t>savalaikį ir tinkamą vertimą į lietuvių kalbą;</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prisiimti visas su sutarties vykdymu susijusias išlaidas, kurios nenurodytos sutartyje;</w:t>
      </w:r>
    </w:p>
    <w:p w:rsidR="00801336" w:rsidRP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bendradarbiauti su Užsakovu vykdant sutartį.  </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u w:val="single"/>
        </w:rPr>
      </w:pPr>
      <w:r w:rsidRPr="00801336">
        <w:rPr>
          <w:rFonts w:ascii="Times New Roman" w:eastAsia="Times New Roman" w:hAnsi="Times New Roman" w:cs="Times New Roman"/>
          <w:iCs/>
          <w:sz w:val="24"/>
          <w:szCs w:val="24"/>
          <w:u w:val="single"/>
        </w:rPr>
        <w:t>Šalių atsakomybė</w:t>
      </w:r>
      <w:r w:rsidR="006A7552">
        <w:rPr>
          <w:rFonts w:ascii="Times New Roman" w:eastAsia="Times New Roman" w:hAnsi="Times New Roman" w:cs="Times New Roman"/>
          <w:iCs/>
          <w:sz w:val="24"/>
          <w:szCs w:val="24"/>
          <w:u w:val="single"/>
        </w:rPr>
        <w:t>:</w:t>
      </w:r>
    </w:p>
    <w:p w:rsidR="00801336" w:rsidRDefault="006A7552"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u</w:t>
      </w:r>
      <w:r w:rsidR="00801336" w:rsidRPr="00801336">
        <w:rPr>
          <w:rFonts w:ascii="Times New Roman" w:eastAsia="Times New Roman" w:hAnsi="Times New Roman" w:cs="Times New Roman"/>
          <w:iCs/>
          <w:sz w:val="24"/>
          <w:szCs w:val="24"/>
        </w:rPr>
        <w:t>ž kiekvieną paslaugų neteikimo dieną Užsakovas gali pareikalauti iš Tiekėjo sumokėti 0,03 (trijų šimtųjų) procento dydžio delspinigius nuo mėnesinės mokėjimo sumos vertės</w:t>
      </w:r>
      <w:r w:rsidR="00801336">
        <w:rPr>
          <w:rFonts w:ascii="Times New Roman" w:eastAsia="Times New Roman" w:hAnsi="Times New Roman" w:cs="Times New Roman"/>
          <w:iCs/>
          <w:sz w:val="24"/>
          <w:szCs w:val="24"/>
        </w:rPr>
        <w:t>;</w:t>
      </w:r>
    </w:p>
    <w:p w:rsidR="00801336" w:rsidRDefault="006A7552"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u</w:t>
      </w:r>
      <w:r w:rsidR="00801336" w:rsidRPr="00801336">
        <w:rPr>
          <w:rFonts w:ascii="Times New Roman" w:eastAsia="Times New Roman" w:hAnsi="Times New Roman" w:cs="Times New Roman"/>
          <w:iCs/>
          <w:sz w:val="24"/>
          <w:szCs w:val="24"/>
        </w:rPr>
        <w:t>ž kiekvieną uždelstą sumokėti dieną Tiekėjas gali pareikalauti iš Užsakovo sumokėti 0,03 (trijų šimtųjų) procento dydžio delspinigius nuo mėnesinės mokėjimo sumos vertės</w:t>
      </w:r>
      <w:r w:rsidR="00801336">
        <w:rPr>
          <w:rFonts w:ascii="Times New Roman" w:eastAsia="Times New Roman" w:hAnsi="Times New Roman" w:cs="Times New Roman"/>
          <w:iCs/>
          <w:sz w:val="24"/>
          <w:szCs w:val="24"/>
        </w:rPr>
        <w:t>;</w:t>
      </w:r>
    </w:p>
    <w:p w:rsidR="00801336" w:rsidRDefault="00801336"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 </w:t>
      </w:r>
      <w:r w:rsidR="006A7552">
        <w:rPr>
          <w:rFonts w:ascii="Times New Roman" w:eastAsia="Times New Roman" w:hAnsi="Times New Roman" w:cs="Times New Roman"/>
          <w:iCs/>
          <w:sz w:val="24"/>
          <w:szCs w:val="24"/>
        </w:rPr>
        <w:t>j</w:t>
      </w:r>
      <w:r w:rsidRPr="00801336">
        <w:rPr>
          <w:rFonts w:ascii="Times New Roman" w:eastAsia="Times New Roman" w:hAnsi="Times New Roman" w:cs="Times New Roman"/>
          <w:iCs/>
          <w:sz w:val="24"/>
          <w:szCs w:val="24"/>
        </w:rPr>
        <w:t>ei viena iš šalių neįvykdo arba netinkamai įvykdo šioje sutartyje numatytus įsipareigojimus, kaltoji šalis turi atlyginti sutarties sąlygų nevykdymu arba netinkamu vykdymu kitai šaliai padarytus nuostolius</w:t>
      </w:r>
      <w:r>
        <w:rPr>
          <w:rFonts w:ascii="Times New Roman" w:eastAsia="Times New Roman" w:hAnsi="Times New Roman" w:cs="Times New Roman"/>
          <w:iCs/>
          <w:sz w:val="24"/>
          <w:szCs w:val="24"/>
        </w:rPr>
        <w:t>;</w:t>
      </w:r>
    </w:p>
    <w:p w:rsidR="00801336" w:rsidRPr="00801336" w:rsidRDefault="00801336"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 </w:t>
      </w:r>
      <w:r w:rsidR="006A7552">
        <w:rPr>
          <w:rFonts w:ascii="Times New Roman" w:eastAsia="Times New Roman" w:hAnsi="Times New Roman" w:cs="Times New Roman"/>
          <w:iCs/>
          <w:sz w:val="24"/>
          <w:szCs w:val="24"/>
        </w:rPr>
        <w:t>d</w:t>
      </w:r>
      <w:r w:rsidRPr="00801336">
        <w:rPr>
          <w:rFonts w:ascii="Times New Roman" w:eastAsia="Times New Roman" w:hAnsi="Times New Roman" w:cs="Times New Roman"/>
          <w:iCs/>
          <w:sz w:val="24"/>
          <w:szCs w:val="24"/>
        </w:rPr>
        <w:t xml:space="preserve">elspinigių sumokėjimas neatleidžia šalių nuo pareigos atlyginti nuostolius ir nuo sutarties įsipareigojimų vykdymo. </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teikdamas pasiūlymą į pasiūlymo kainą turi įskaičiuoti visas patiriamas išlaidas. Išlaidos, kurios nebus nurodytos (įskaičiuotos) pasiūlyme ar sutartyje, prisiima Tiekėjas ir Fondo valdyba nemoka.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Sąskaitos faktūros teikiamos tik elektroniniu būdu:</w:t>
      </w:r>
    </w:p>
    <w:p w:rsidR="004B0F3F" w:rsidRDefault="004B0F3F" w:rsidP="006A7552">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6A7552">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4B0F3F" w:rsidRDefault="004B0F3F" w:rsidP="006A7552">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6A7552">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4B0F3F" w:rsidRPr="006A7552" w:rsidRDefault="004B0F3F" w:rsidP="006A7552">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6A7552">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4B0F3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šalys įsipareigoja susilaikyti nuo bet kokių veiksmų, kurie gali pakenkti kitai sutarties šaliai.</w:t>
      </w:r>
    </w:p>
    <w:p w:rsidR="00307A1A" w:rsidRPr="00880241" w:rsidRDefault="00307A1A" w:rsidP="00307A1A">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80241">
        <w:rPr>
          <w:rFonts w:ascii="Times New Roman" w:eastAsia="Times New Roman" w:hAnsi="Times New Roman" w:cs="Times New Roman"/>
          <w:iCs/>
          <w:sz w:val="24"/>
          <w:szCs w:val="24"/>
        </w:rPr>
        <w:lastRenderedPageBreak/>
        <w:t>Subtiekėjai gali būti keičiami tiekėjo prašymu, subtiekėjui bankrutavus arba atsisakius vykdyti sutartyje numatytus įsipareigojimus. Tiekėjas prašymą dėl sutartyje nurodyto subtiekėjo keitimo kitu subtiekėju Fondo valdybai pateikia raštu, nurodydamas tokio keitimo priežastis. Kartu su prašymu tiekėjas turi pateikti ir subtiekėjo raštą, kuriame subtiekėjas nurodo priežastį dėl kurios atsisako vykdyti sutartį. Sutartyje nurodyto subtiekėjo pakeitimas kitu subtiekėju įforminamas pasirašant atskirą susitarimą tarp tiekėjo ir Fondo valdybos.</w:t>
      </w:r>
    </w:p>
    <w:p w:rsidR="00307A1A" w:rsidRPr="00880241" w:rsidRDefault="00307A1A" w:rsidP="00307A1A">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80241">
        <w:rPr>
          <w:rFonts w:ascii="Times New Roman" w:eastAsia="Times New Roman" w:hAnsi="Times New Roman" w:cs="Times New Roman"/>
          <w:iCs/>
          <w:sz w:val="24"/>
          <w:szCs w:val="24"/>
        </w:rPr>
        <w:t>Specialistų keitimas. 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rsidR="00307A1A" w:rsidRPr="00880241" w:rsidRDefault="00307A1A" w:rsidP="00307A1A">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80241">
        <w:rPr>
          <w:rFonts w:ascii="Times New Roman" w:eastAsia="Times New Roman" w:hAnsi="Times New Roman" w:cs="Times New Roman"/>
          <w:iCs/>
          <w:sz w:val="24"/>
          <w:szCs w:val="24"/>
        </w:rPr>
        <w:t>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p w:rsidR="004B0F3F" w:rsidRPr="00D93E6D" w:rsidRDefault="004B0F3F" w:rsidP="00D93E6D">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color w:val="4472C4" w:themeColor="accent1"/>
          <w:sz w:val="24"/>
          <w:szCs w:val="24"/>
        </w:rPr>
      </w:pPr>
      <w:r w:rsidRPr="00D93E6D">
        <w:rPr>
          <w:rFonts w:ascii="Times New Roman" w:hAnsi="Times New Roman" w:cs="Times New Roman"/>
          <w:sz w:val="24"/>
          <w:szCs w:val="24"/>
        </w:rPr>
        <w:t>Sutarties vykdymo metu galinčios kilti technologinės rizikos bus valdomos vadovaujantis Organizacinių ir techninių kibernetinio saugumo reikalavimų, taikomų kibernetinio saugumo subjektams, aprašo, patvirtinto Lietuvos Respublikos Vyriausybės 2018 m. rugpjūčio 13 d. nutarimu Nr. 818, nustatyta tvarka.</w:t>
      </w:r>
    </w:p>
    <w:p w:rsidR="004B0F3F" w:rsidRPr="00D93E6D" w:rsidRDefault="004B0F3F" w:rsidP="00D93E6D">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color w:val="4472C4" w:themeColor="accent1"/>
          <w:sz w:val="24"/>
          <w:szCs w:val="24"/>
        </w:rPr>
      </w:pPr>
      <w:r w:rsidRPr="00D93E6D">
        <w:rPr>
          <w:rFonts w:ascii="Times New Roman" w:eastAsia="Times New Roman" w:hAnsi="Times New Roman" w:cs="Times New Roman"/>
          <w:iCs/>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Tiekėjas nevykdo, neįvykdo ar netinkamai įvykdo sutartinius įsipareigojimus ir tai yra esminis sutarties pažeidimas;</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sutartis buvo pakeista pažeidžiant Viešųjų pirkimų įstatymo 89 straipsnį;</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4B0F3F" w:rsidRPr="00D93E6D"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Abi sutarties šalys įsipareigoja teikti viena kitai šios sutarties vykdymui visą reikalingą informaciją.</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Sutartis gali būti nutraukta raštišku šalių susitarimu.</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lastRenderedPageBreak/>
        <w:t>Tiekėjas turi teisę vienašališkai nutraukti pirkimo sutartį prieš 15 (penkiolika) kalendorinių dienų raštu pranešęs apie tai Fondo valdybai, jeigu Fondo valdyba nevykdo savo įsipareigojimų arba vykdo juos kitomis sąlygomis.</w:t>
      </w:r>
    </w:p>
    <w:p w:rsidR="004B0F3F" w:rsidRPr="00880241"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Sutarties šalys esminėmis sutarties sąlygomis laiko reikalavimus </w:t>
      </w:r>
      <w:r w:rsidR="006A7552" w:rsidRPr="00880241">
        <w:rPr>
          <w:rFonts w:ascii="Times New Roman" w:eastAsia="Times New Roman" w:hAnsi="Times New Roman" w:cs="Times New Roman"/>
          <w:iCs/>
          <w:sz w:val="24"/>
          <w:szCs w:val="24"/>
        </w:rPr>
        <w:t>įrangai</w:t>
      </w:r>
      <w:r w:rsidRPr="00880241">
        <w:rPr>
          <w:rFonts w:ascii="Times New Roman" w:eastAsia="Times New Roman" w:hAnsi="Times New Roman" w:cs="Times New Roman"/>
          <w:iCs/>
          <w:sz w:val="24"/>
          <w:szCs w:val="24"/>
        </w:rPr>
        <w:t xml:space="preserve">, reagavimo laikus ir </w:t>
      </w:r>
      <w:r w:rsidR="005B7B51" w:rsidRPr="00880241">
        <w:rPr>
          <w:rFonts w:ascii="Times New Roman" w:eastAsia="Times New Roman" w:hAnsi="Times New Roman" w:cs="Times New Roman"/>
          <w:iCs/>
          <w:sz w:val="24"/>
          <w:szCs w:val="24"/>
        </w:rPr>
        <w:t>įrangos</w:t>
      </w:r>
      <w:r w:rsidRPr="00880241">
        <w:rPr>
          <w:rFonts w:ascii="Times New Roman" w:eastAsia="Times New Roman" w:hAnsi="Times New Roman" w:cs="Times New Roman"/>
          <w:iCs/>
          <w:sz w:val="24"/>
          <w:szCs w:val="24"/>
        </w:rPr>
        <w:t xml:space="preserve"> kainas.</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r>
        <w:rPr>
          <w:rFonts w:ascii="Times New Roman" w:eastAsia="Times New Roman" w:hAnsi="Times New Roman" w:cs="Times New Roman"/>
          <w:iCs/>
          <w:sz w:val="24"/>
          <w:szCs w:val="24"/>
        </w:rPr>
        <w:t>.</w:t>
      </w:r>
    </w:p>
    <w:p w:rsidR="004B0F3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Nutraukus Sutartį dėl esminio Sutarties pažeidimo, mokama 10.000,00 Eur (dešimt tūkstančių eurų) dydžio bauda.</w:t>
      </w:r>
    </w:p>
    <w:p w:rsidR="004B0F3F" w:rsidRPr="00880241" w:rsidRDefault="004B0F3F" w:rsidP="002A5C7B">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 xml:space="preserve">Dideli arba nuolatiniai esminės Sutarties sąlygos vykdymo trūkumai: Tiekėjo uždelsimas, trunkantis daugiau nei </w:t>
      </w:r>
      <w:r w:rsidR="002A5C7B">
        <w:rPr>
          <w:rFonts w:ascii="Times New Roman" w:eastAsia="Times New Roman" w:hAnsi="Times New Roman" w:cs="Times New Roman"/>
          <w:iCs/>
          <w:sz w:val="24"/>
          <w:szCs w:val="24"/>
        </w:rPr>
        <w:t>5</w:t>
      </w:r>
      <w:r w:rsidR="002A5C7B" w:rsidRPr="00880241">
        <w:rPr>
          <w:rFonts w:ascii="Times New Roman" w:eastAsia="Times New Roman" w:hAnsi="Times New Roman" w:cs="Times New Roman"/>
          <w:iCs/>
          <w:sz w:val="24"/>
          <w:szCs w:val="24"/>
        </w:rPr>
        <w:t xml:space="preserve"> </w:t>
      </w:r>
      <w:r w:rsidRPr="00880241">
        <w:rPr>
          <w:rFonts w:ascii="Times New Roman" w:eastAsia="Times New Roman" w:hAnsi="Times New Roman" w:cs="Times New Roman"/>
          <w:iCs/>
          <w:sz w:val="24"/>
          <w:szCs w:val="24"/>
        </w:rPr>
        <w:t>(</w:t>
      </w:r>
      <w:r w:rsidR="002A5C7B">
        <w:rPr>
          <w:rFonts w:ascii="Times New Roman" w:eastAsia="Times New Roman" w:hAnsi="Times New Roman" w:cs="Times New Roman"/>
          <w:iCs/>
          <w:sz w:val="24"/>
          <w:szCs w:val="24"/>
        </w:rPr>
        <w:t>penkias</w:t>
      </w:r>
      <w:r w:rsidRPr="00880241">
        <w:rPr>
          <w:rFonts w:ascii="Times New Roman" w:eastAsia="Times New Roman" w:hAnsi="Times New Roman" w:cs="Times New Roman"/>
          <w:iCs/>
          <w:sz w:val="24"/>
          <w:szCs w:val="24"/>
        </w:rPr>
        <w:t xml:space="preserve">) darbo dienas </w:t>
      </w:r>
      <w:r w:rsidR="002A5C7B">
        <w:rPr>
          <w:rFonts w:ascii="Times New Roman" w:eastAsia="Times New Roman" w:hAnsi="Times New Roman" w:cs="Times New Roman"/>
          <w:iCs/>
          <w:sz w:val="24"/>
          <w:szCs w:val="24"/>
        </w:rPr>
        <w:t>su</w:t>
      </w:r>
      <w:r w:rsidRPr="00880241">
        <w:rPr>
          <w:rFonts w:ascii="Times New Roman" w:eastAsia="Times New Roman" w:hAnsi="Times New Roman" w:cs="Times New Roman"/>
          <w:iCs/>
          <w:sz w:val="24"/>
          <w:szCs w:val="24"/>
        </w:rPr>
        <w:t>teikti paslaugas pagal reikalavimus.</w:t>
      </w:r>
      <w:r w:rsidR="005B7B51" w:rsidRPr="00880241">
        <w:rPr>
          <w:rFonts w:ascii="Times New Roman" w:eastAsia="Times New Roman" w:hAnsi="Times New Roman" w:cs="Times New Roman"/>
          <w:iCs/>
          <w:sz w:val="24"/>
          <w:szCs w:val="24"/>
        </w:rPr>
        <w:t xml:space="preserve"> </w:t>
      </w:r>
    </w:p>
    <w:p w:rsidR="004B0F3F" w:rsidRPr="00412468"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Esminiai Sutarties pažeidimai:</w:t>
      </w:r>
    </w:p>
    <w:p w:rsidR="004B0F3F" w:rsidRPr="00ED1A6C" w:rsidRDefault="004B0F3F" w:rsidP="004B0F3F">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ED1A6C">
        <w:rPr>
          <w:rFonts w:ascii="Times New Roman" w:eastAsia="Times New Roman" w:hAnsi="Times New Roman" w:cs="Times New Roman"/>
          <w:iCs/>
          <w:sz w:val="24"/>
          <w:szCs w:val="24"/>
        </w:rPr>
        <w:t>jeigu Tiekėjas nepr</w:t>
      </w:r>
      <w:r w:rsidR="00801336">
        <w:rPr>
          <w:rFonts w:ascii="Times New Roman" w:eastAsia="Times New Roman" w:hAnsi="Times New Roman" w:cs="Times New Roman"/>
          <w:iCs/>
          <w:sz w:val="24"/>
          <w:szCs w:val="24"/>
        </w:rPr>
        <w:t xml:space="preserve">istato įrangos </w:t>
      </w:r>
      <w:r w:rsidRPr="00ED1A6C">
        <w:rPr>
          <w:rFonts w:ascii="Times New Roman" w:eastAsia="Times New Roman" w:hAnsi="Times New Roman" w:cs="Times New Roman"/>
          <w:iCs/>
          <w:sz w:val="24"/>
          <w:szCs w:val="24"/>
        </w:rPr>
        <w:t>per 11.1</w:t>
      </w:r>
      <w:r w:rsidR="00801336">
        <w:rPr>
          <w:rFonts w:ascii="Times New Roman" w:eastAsia="Times New Roman" w:hAnsi="Times New Roman" w:cs="Times New Roman"/>
          <w:iCs/>
          <w:sz w:val="24"/>
          <w:szCs w:val="24"/>
        </w:rPr>
        <w:t>3</w:t>
      </w:r>
      <w:r w:rsidRPr="00ED1A6C">
        <w:rPr>
          <w:rFonts w:ascii="Times New Roman" w:eastAsia="Times New Roman" w:hAnsi="Times New Roman" w:cs="Times New Roman"/>
          <w:iCs/>
          <w:sz w:val="24"/>
          <w:szCs w:val="24"/>
        </w:rPr>
        <w:t>. punkte numatytą laiką;</w:t>
      </w:r>
    </w:p>
    <w:p w:rsidR="004B0F3F" w:rsidRPr="00412468" w:rsidRDefault="004B0F3F" w:rsidP="004B0F3F">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jeigu Tiekėjas nevykdo prisiimtų įsipareigojimų už Sutartyje nustatytą Sutarties įkainius;</w:t>
      </w:r>
    </w:p>
    <w:p w:rsidR="00FC2BFD" w:rsidRPr="00092B35" w:rsidRDefault="00FC2BFD" w:rsidP="00E21811">
      <w:pPr>
        <w:pStyle w:val="Sraopastraipa"/>
        <w:numPr>
          <w:ilvl w:val="1"/>
          <w:numId w:val="27"/>
        </w:numPr>
        <w:tabs>
          <w:tab w:val="left" w:pos="1418"/>
        </w:tabs>
        <w:spacing w:line="240" w:lineRule="auto"/>
        <w:ind w:left="0" w:firstLine="567"/>
        <w:jc w:val="both"/>
        <w:rPr>
          <w:rFonts w:ascii="Times New Roman" w:eastAsia="Times New Roman" w:hAnsi="Times New Roman" w:cs="Times New Roman"/>
          <w:iCs/>
          <w:sz w:val="24"/>
          <w:szCs w:val="24"/>
        </w:rPr>
      </w:pPr>
      <w:r w:rsidRPr="00092B35">
        <w:rPr>
          <w:rFonts w:ascii="Times New Roman" w:eastAsia="Times New Roman" w:hAnsi="Times New Roman" w:cs="Times New Roman"/>
          <w:iCs/>
          <w:sz w:val="24"/>
          <w:szCs w:val="24"/>
        </w:rPr>
        <w:t xml:space="preserve">Pasirašius sutartį, kartu su sutarties užtikrinimo garantija </w:t>
      </w:r>
      <w:r w:rsidR="007706F1" w:rsidRPr="00092B35">
        <w:rPr>
          <w:rFonts w:ascii="Times New Roman" w:eastAsia="Times New Roman" w:hAnsi="Times New Roman" w:cs="Times New Roman"/>
          <w:iCs/>
          <w:sz w:val="24"/>
          <w:szCs w:val="24"/>
        </w:rPr>
        <w:t xml:space="preserve">Tiekėjas </w:t>
      </w:r>
      <w:r w:rsidRPr="00092B35">
        <w:rPr>
          <w:rFonts w:ascii="Times New Roman" w:eastAsia="Times New Roman" w:hAnsi="Times New Roman" w:cs="Times New Roman"/>
          <w:iCs/>
          <w:sz w:val="24"/>
          <w:szCs w:val="24"/>
        </w:rPr>
        <w:t xml:space="preserve">turi </w:t>
      </w:r>
      <w:r w:rsidR="007706F1" w:rsidRPr="00092B35">
        <w:rPr>
          <w:rFonts w:ascii="Times New Roman" w:eastAsia="Times New Roman" w:hAnsi="Times New Roman" w:cs="Times New Roman"/>
          <w:iCs/>
          <w:sz w:val="24"/>
          <w:szCs w:val="24"/>
        </w:rPr>
        <w:t>pateikti</w:t>
      </w:r>
      <w:r w:rsidRPr="00092B35">
        <w:rPr>
          <w:rFonts w:ascii="Times New Roman" w:eastAsia="Times New Roman" w:hAnsi="Times New Roman" w:cs="Times New Roman"/>
          <w:iCs/>
          <w:sz w:val="24"/>
          <w:szCs w:val="24"/>
        </w:rPr>
        <w:t xml:space="preserve"> įrangos gamintojo raštišk</w:t>
      </w:r>
      <w:r w:rsidR="007706F1" w:rsidRPr="00092B35">
        <w:rPr>
          <w:rFonts w:ascii="Times New Roman" w:eastAsia="Times New Roman" w:hAnsi="Times New Roman" w:cs="Times New Roman"/>
          <w:iCs/>
          <w:sz w:val="24"/>
          <w:szCs w:val="24"/>
        </w:rPr>
        <w:t>ą</w:t>
      </w:r>
      <w:r w:rsidRPr="00092B35">
        <w:rPr>
          <w:rFonts w:ascii="Times New Roman" w:eastAsia="Times New Roman" w:hAnsi="Times New Roman" w:cs="Times New Roman"/>
          <w:iCs/>
          <w:sz w:val="24"/>
          <w:szCs w:val="24"/>
        </w:rPr>
        <w:t xml:space="preserve"> patvirtinim</w:t>
      </w:r>
      <w:r w:rsidR="007706F1" w:rsidRPr="00092B35">
        <w:rPr>
          <w:rFonts w:ascii="Times New Roman" w:eastAsia="Times New Roman" w:hAnsi="Times New Roman" w:cs="Times New Roman"/>
          <w:iCs/>
          <w:sz w:val="24"/>
          <w:szCs w:val="24"/>
        </w:rPr>
        <w:t>ą</w:t>
      </w:r>
      <w:r w:rsidRPr="00092B35">
        <w:rPr>
          <w:rFonts w:ascii="Times New Roman" w:eastAsia="Times New Roman" w:hAnsi="Times New Roman" w:cs="Times New Roman"/>
          <w:iCs/>
          <w:sz w:val="24"/>
          <w:szCs w:val="24"/>
        </w:rPr>
        <w:t xml:space="preserve"> (su nurodytais serviso produktų pavadinimais ir kodais), kad šiame pirkime įgyjama įranga yra skirta Fondo valdybai ir jai bus suteiktas nurodytas garantinis aptarnavimas. </w:t>
      </w:r>
    </w:p>
    <w:p w:rsidR="007706F1" w:rsidRPr="00412468" w:rsidRDefault="007706F1" w:rsidP="005B7B51">
      <w:pPr>
        <w:pStyle w:val="Sraopastraipa"/>
        <w:tabs>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11.55. Tiekėjas, neįvykdęs 11.54 p. reikalavimo, mokės Fondo valdybai 1000,00 Eur (vieno tūkstančio eurų) baudą per 10 (dešimt) darbo dienų nuo Fondo valdybos raštu pateiktos pretenzijos dienos. </w:t>
      </w:r>
    </w:p>
    <w:p w:rsidR="004B0F3F" w:rsidRPr="00D16221" w:rsidRDefault="004B0F3F" w:rsidP="004B0F3F">
      <w:pPr>
        <w:pStyle w:val="Sraopastraipa"/>
        <w:tabs>
          <w:tab w:val="left" w:pos="1134"/>
        </w:tabs>
        <w:spacing w:line="240" w:lineRule="auto"/>
        <w:ind w:left="567"/>
        <w:jc w:val="both"/>
        <w:rPr>
          <w:rFonts w:ascii="Times New Roman" w:eastAsia="Times New Roman" w:hAnsi="Times New Roman" w:cs="Times New Roman"/>
          <w:iCs/>
          <w:sz w:val="24"/>
          <w:szCs w:val="24"/>
        </w:rPr>
      </w:pPr>
    </w:p>
    <w:p w:rsidR="00A4599F" w:rsidRPr="00515A03" w:rsidRDefault="008D704D" w:rsidP="000206B5">
      <w:pPr>
        <w:shd w:val="clear" w:color="auto" w:fill="FFFFFF"/>
        <w:spacing w:after="0" w:line="240" w:lineRule="auto"/>
        <w:jc w:val="center"/>
        <w:rPr>
          <w:rFonts w:ascii="Times New Roman" w:eastAsia="Calibri" w:hAnsi="Times New Roman" w:cs="Times New Roman"/>
          <w:sz w:val="24"/>
          <w:szCs w:val="24"/>
        </w:rPr>
      </w:pPr>
      <w:r w:rsidRPr="00515A03">
        <w:rPr>
          <w:rFonts w:ascii="Times New Roman" w:eastAsia="Calibri" w:hAnsi="Times New Roman" w:cs="Times New Roman"/>
          <w:sz w:val="24"/>
          <w:szCs w:val="24"/>
        </w:rPr>
        <w:t>___</w:t>
      </w:r>
      <w:r w:rsidR="005C3F94" w:rsidRPr="00515A03">
        <w:rPr>
          <w:rFonts w:ascii="Times New Roman" w:eastAsia="Calibri" w:hAnsi="Times New Roman" w:cs="Times New Roman"/>
          <w:sz w:val="24"/>
          <w:szCs w:val="24"/>
        </w:rPr>
        <w:t>__________</w:t>
      </w:r>
      <w:r w:rsidRPr="00515A03">
        <w:rPr>
          <w:rFonts w:ascii="Times New Roman" w:eastAsia="Calibri" w:hAnsi="Times New Roman" w:cs="Times New Roman"/>
          <w:sz w:val="24"/>
          <w:szCs w:val="24"/>
        </w:rPr>
        <w:t>_______</w:t>
      </w:r>
    </w:p>
    <w:sectPr w:rsidR="00A4599F" w:rsidRPr="00515A03" w:rsidSect="003534CA">
      <w:footerReference w:type="first" r:id="rId14"/>
      <w:pgSz w:w="12240" w:h="15840"/>
      <w:pgMar w:top="1134" w:right="474" w:bottom="709" w:left="156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BD9" w:rsidRDefault="00847BD9" w:rsidP="00D05666">
      <w:r>
        <w:separator/>
      </w:r>
    </w:p>
  </w:endnote>
  <w:endnote w:type="continuationSeparator" w:id="0">
    <w:p w:rsidR="00847BD9" w:rsidRDefault="00847BD9" w:rsidP="00D05666">
      <w:r>
        <w:continuationSeparator/>
      </w:r>
    </w:p>
  </w:endnote>
  <w:endnote w:type="continuationNotice" w:id="1">
    <w:p w:rsidR="00847BD9" w:rsidRDefault="00847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BD9" w:rsidRDefault="00847BD9" w:rsidP="00D05666">
      <w:r>
        <w:separator/>
      </w:r>
    </w:p>
  </w:footnote>
  <w:footnote w:type="continuationSeparator" w:id="0">
    <w:p w:rsidR="00847BD9" w:rsidRDefault="00847BD9" w:rsidP="00D05666">
      <w:r>
        <w:continuationSeparator/>
      </w:r>
    </w:p>
  </w:footnote>
  <w:footnote w:type="continuationNotice" w:id="1">
    <w:p w:rsidR="00847BD9" w:rsidRDefault="00847BD9">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D51139"/>
    <w:multiLevelType w:val="multilevel"/>
    <w:tmpl w:val="F1085B40"/>
    <w:lvl w:ilvl="0">
      <w:start w:val="11"/>
      <w:numFmt w:val="decimal"/>
      <w:lvlText w:val="%1."/>
      <w:lvlJc w:val="left"/>
      <w:pPr>
        <w:ind w:left="600" w:hanging="600"/>
      </w:pPr>
      <w:rPr>
        <w:rFonts w:hint="default"/>
      </w:rPr>
    </w:lvl>
    <w:lvl w:ilvl="1">
      <w:start w:val="54"/>
      <w:numFmt w:val="decimal"/>
      <w:lvlText w:val="%1.%2."/>
      <w:lvlJc w:val="left"/>
      <w:pPr>
        <w:ind w:left="1735" w:hanging="60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1B16A8"/>
    <w:multiLevelType w:val="multilevel"/>
    <w:tmpl w:val="9C32C4E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67687D8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ED5607"/>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6"/>
  </w:num>
  <w:num w:numId="4">
    <w:abstractNumId w:val="19"/>
  </w:num>
  <w:num w:numId="5">
    <w:abstractNumId w:val="15"/>
  </w:num>
  <w:num w:numId="6">
    <w:abstractNumId w:val="25"/>
  </w:num>
  <w:num w:numId="7">
    <w:abstractNumId w:val="22"/>
  </w:num>
  <w:num w:numId="8">
    <w:abstractNumId w:val="1"/>
  </w:num>
  <w:num w:numId="9">
    <w:abstractNumId w:val="23"/>
  </w:num>
  <w:num w:numId="10">
    <w:abstractNumId w:val="21"/>
  </w:num>
  <w:num w:numId="11">
    <w:abstractNumId w:val="18"/>
  </w:num>
  <w:num w:numId="12">
    <w:abstractNumId w:val="11"/>
  </w:num>
  <w:num w:numId="13">
    <w:abstractNumId w:val="14"/>
  </w:num>
  <w:num w:numId="14">
    <w:abstractNumId w:val="20"/>
  </w:num>
  <w:num w:numId="15">
    <w:abstractNumId w:val="4"/>
  </w:num>
  <w:num w:numId="16">
    <w:abstractNumId w:val="7"/>
  </w:num>
  <w:num w:numId="17">
    <w:abstractNumId w:val="13"/>
  </w:num>
  <w:num w:numId="18">
    <w:abstractNumId w:val="5"/>
  </w:num>
  <w:num w:numId="19">
    <w:abstractNumId w:val="0"/>
  </w:num>
  <w:num w:numId="20">
    <w:abstractNumId w:val="12"/>
  </w:num>
  <w:num w:numId="21">
    <w:abstractNumId w:val="10"/>
  </w:num>
  <w:num w:numId="22">
    <w:abstractNumId w:val="6"/>
  </w:num>
  <w:num w:numId="23">
    <w:abstractNumId w:val="2"/>
  </w:num>
  <w:num w:numId="24">
    <w:abstractNumId w:val="20"/>
  </w:num>
  <w:num w:numId="25">
    <w:abstractNumId w:val="24"/>
  </w:num>
  <w:num w:numId="26">
    <w:abstractNumId w:val="17"/>
  </w:num>
  <w:num w:numId="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83B"/>
    <w:rsid w:val="00014A61"/>
    <w:rsid w:val="00015C75"/>
    <w:rsid w:val="00015FC9"/>
    <w:rsid w:val="0001618D"/>
    <w:rsid w:val="0001658B"/>
    <w:rsid w:val="0001670E"/>
    <w:rsid w:val="00016FDD"/>
    <w:rsid w:val="00017009"/>
    <w:rsid w:val="00020284"/>
    <w:rsid w:val="000206B5"/>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24"/>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35"/>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BC"/>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23"/>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7A1"/>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C70"/>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17"/>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DA7"/>
    <w:rsid w:val="00237EA0"/>
    <w:rsid w:val="002411C2"/>
    <w:rsid w:val="00241200"/>
    <w:rsid w:val="002415C7"/>
    <w:rsid w:val="0024180E"/>
    <w:rsid w:val="00241D43"/>
    <w:rsid w:val="00241F5A"/>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5C7B"/>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1E46"/>
    <w:rsid w:val="002B2DC6"/>
    <w:rsid w:val="002B2FCD"/>
    <w:rsid w:val="002B32CA"/>
    <w:rsid w:val="002B3F04"/>
    <w:rsid w:val="002B42DA"/>
    <w:rsid w:val="002B49CA"/>
    <w:rsid w:val="002B4DFD"/>
    <w:rsid w:val="002B5477"/>
    <w:rsid w:val="002B6251"/>
    <w:rsid w:val="002B6B9E"/>
    <w:rsid w:val="002B6FF7"/>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2DE1"/>
    <w:rsid w:val="0030313E"/>
    <w:rsid w:val="00303C2A"/>
    <w:rsid w:val="00303D02"/>
    <w:rsid w:val="00303E6D"/>
    <w:rsid w:val="003049FC"/>
    <w:rsid w:val="00304E45"/>
    <w:rsid w:val="00306737"/>
    <w:rsid w:val="00306D9F"/>
    <w:rsid w:val="00306F87"/>
    <w:rsid w:val="003074D1"/>
    <w:rsid w:val="00307836"/>
    <w:rsid w:val="00307A1A"/>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4CA"/>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5A"/>
    <w:rsid w:val="003E4314"/>
    <w:rsid w:val="003E436D"/>
    <w:rsid w:val="003E4965"/>
    <w:rsid w:val="003E4AC7"/>
    <w:rsid w:val="003E4DB9"/>
    <w:rsid w:val="003E51C1"/>
    <w:rsid w:val="003E6626"/>
    <w:rsid w:val="003E664F"/>
    <w:rsid w:val="003E6F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3F"/>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164"/>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1B0D"/>
    <w:rsid w:val="005321FB"/>
    <w:rsid w:val="0053254A"/>
    <w:rsid w:val="005332CF"/>
    <w:rsid w:val="005334CF"/>
    <w:rsid w:val="00533865"/>
    <w:rsid w:val="00533C4A"/>
    <w:rsid w:val="005346BB"/>
    <w:rsid w:val="00535763"/>
    <w:rsid w:val="005357BB"/>
    <w:rsid w:val="005361D0"/>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51"/>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C75"/>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21E"/>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552"/>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4CC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06F1"/>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732"/>
    <w:rsid w:val="00780F8E"/>
    <w:rsid w:val="00781830"/>
    <w:rsid w:val="00782B3B"/>
    <w:rsid w:val="00782BF8"/>
    <w:rsid w:val="00782DCD"/>
    <w:rsid w:val="007834AA"/>
    <w:rsid w:val="00783536"/>
    <w:rsid w:val="00783AF9"/>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095"/>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F"/>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336"/>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BD9"/>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41"/>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494"/>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5A0"/>
    <w:rsid w:val="00905C8B"/>
    <w:rsid w:val="00907990"/>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97C"/>
    <w:rsid w:val="00992AB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61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1C3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216"/>
    <w:rsid w:val="00A704CD"/>
    <w:rsid w:val="00A70D62"/>
    <w:rsid w:val="00A70DAE"/>
    <w:rsid w:val="00A70DC3"/>
    <w:rsid w:val="00A70E68"/>
    <w:rsid w:val="00A71BA0"/>
    <w:rsid w:val="00A728AD"/>
    <w:rsid w:val="00A73BF7"/>
    <w:rsid w:val="00A744AD"/>
    <w:rsid w:val="00A747AC"/>
    <w:rsid w:val="00A74B22"/>
    <w:rsid w:val="00A74B37"/>
    <w:rsid w:val="00A74E3D"/>
    <w:rsid w:val="00A74E59"/>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72"/>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16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42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4CA9"/>
    <w:rsid w:val="00C6526E"/>
    <w:rsid w:val="00C654DD"/>
    <w:rsid w:val="00C65A50"/>
    <w:rsid w:val="00C65CAE"/>
    <w:rsid w:val="00C665FD"/>
    <w:rsid w:val="00C6684A"/>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3E6D"/>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1811"/>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4E"/>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9B"/>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E8E"/>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B62"/>
    <w:rsid w:val="00F14E04"/>
    <w:rsid w:val="00F15E35"/>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2BFD"/>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9E22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documentManagement/types"/>
    <ds:schemaRef ds:uri="http://www.w3.org/XML/1998/namespace"/>
    <ds:schemaRef ds:uri="http://purl.org/dc/elements/1.1/"/>
    <ds:schemaRef ds:uri="http://purl.org/dc/terms/"/>
    <ds:schemaRef ds:uri="e58d86aa-8fe5-4539-8203-03c44674af5d"/>
    <ds:schemaRef ds:uri="http://schemas.openxmlformats.org/package/2006/metadata/core-properties"/>
    <ds:schemaRef ds:uri="http://schemas.microsoft.com/office/2006/metadata/properties"/>
    <ds:schemaRef ds:uri="http://schemas.microsoft.com/office/infopath/2007/PartnerControls"/>
    <ds:schemaRef ds:uri="9f7bfde5-fec1-41b1-af96-d0ead4fdf1a4"/>
    <ds:schemaRef ds:uri="http://purl.org/dc/dcmitype/"/>
  </ds:schemaRefs>
</ds:datastoreItem>
</file>

<file path=customXml/itemProps4.xml><?xml version="1.0" encoding="utf-8"?>
<ds:datastoreItem xmlns:ds="http://schemas.openxmlformats.org/officeDocument/2006/customXml" ds:itemID="{16E223B3-1B8F-40B8-962B-6767F488C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21270</Words>
  <Characters>12124</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2026-04-10T10:26:00Z</dcterms:created>
  <dcterms:modified xsi:type="dcterms:W3CDTF">2026-04-10T12:12:00Z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